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517D0" w14:textId="77777777" w:rsidR="00E311F5" w:rsidRPr="007E7A7A" w:rsidRDefault="00E311F5" w:rsidP="00E311F5">
      <w:pPr>
        <w:rPr>
          <w:b/>
          <w:sz w:val="20"/>
        </w:rPr>
      </w:pPr>
    </w:p>
    <w:p w14:paraId="3B73AAC2" w14:textId="58F18EBE" w:rsidR="00A62C25" w:rsidRPr="0032782A" w:rsidRDefault="00A62C25" w:rsidP="00A62C25">
      <w:pPr>
        <w:jc w:val="center"/>
        <w:rPr>
          <w:b/>
        </w:rPr>
      </w:pPr>
      <w:r w:rsidRPr="0032782A">
        <w:rPr>
          <w:b/>
        </w:rPr>
        <w:t>Postmodernism</w:t>
      </w:r>
      <w:r w:rsidR="0032782A" w:rsidRPr="0032782A">
        <w:rPr>
          <w:b/>
        </w:rPr>
        <w:t xml:space="preserve"> and Contemporary Culture:</w:t>
      </w:r>
    </w:p>
    <w:p w14:paraId="22274E3F" w14:textId="3C4696C7" w:rsidR="0032782A" w:rsidRPr="0032782A" w:rsidRDefault="003B0BF3" w:rsidP="00A62C25">
      <w:pPr>
        <w:jc w:val="center"/>
        <w:rPr>
          <w:b/>
        </w:rPr>
      </w:pPr>
      <w:r>
        <w:rPr>
          <w:b/>
        </w:rPr>
        <w:t>Or, Philosophy Is / Not</w:t>
      </w:r>
      <w:r w:rsidR="0032782A" w:rsidRPr="0032782A">
        <w:rPr>
          <w:b/>
        </w:rPr>
        <w:t xml:space="preserve"> </w:t>
      </w:r>
      <w:r w:rsidR="004848AA">
        <w:rPr>
          <w:b/>
        </w:rPr>
        <w:t>Music Video</w:t>
      </w:r>
    </w:p>
    <w:p w14:paraId="18D6F8A1" w14:textId="77777777" w:rsidR="00E311F5" w:rsidRPr="007E7A7A" w:rsidRDefault="00E311F5">
      <w:pPr>
        <w:jc w:val="center"/>
        <w:rPr>
          <w:b/>
          <w:sz w:val="20"/>
        </w:rPr>
      </w:pPr>
    </w:p>
    <w:p w14:paraId="0A0D00A6" w14:textId="6D228171" w:rsidR="00E311F5" w:rsidRPr="007E7A7A" w:rsidRDefault="00C0277D">
      <w:pPr>
        <w:jc w:val="center"/>
        <w:rPr>
          <w:sz w:val="20"/>
        </w:rPr>
      </w:pPr>
      <w:r>
        <w:rPr>
          <w:sz w:val="20"/>
        </w:rPr>
        <w:t>CS – 300</w:t>
      </w:r>
    </w:p>
    <w:p w14:paraId="2FDE90B6" w14:textId="77777777" w:rsidR="00E311F5" w:rsidRPr="007E7A7A" w:rsidRDefault="00E311F5">
      <w:pPr>
        <w:jc w:val="center"/>
        <w:rPr>
          <w:sz w:val="20"/>
        </w:rPr>
      </w:pPr>
      <w:r w:rsidRPr="007E7A7A">
        <w:rPr>
          <w:sz w:val="20"/>
        </w:rPr>
        <w:t>San Francisco Art Institute</w:t>
      </w:r>
    </w:p>
    <w:p w14:paraId="086256A2" w14:textId="5293F7B3" w:rsidR="00E311F5" w:rsidRPr="007E7A7A" w:rsidRDefault="00C0277D">
      <w:pPr>
        <w:jc w:val="center"/>
        <w:rPr>
          <w:sz w:val="20"/>
        </w:rPr>
      </w:pPr>
      <w:r>
        <w:rPr>
          <w:sz w:val="20"/>
        </w:rPr>
        <w:t>Spring 2016</w:t>
      </w:r>
    </w:p>
    <w:p w14:paraId="3FA24763" w14:textId="77777777" w:rsidR="00E311F5" w:rsidRPr="007E7A7A" w:rsidRDefault="00E311F5">
      <w:pPr>
        <w:jc w:val="center"/>
        <w:rPr>
          <w:sz w:val="20"/>
        </w:rPr>
      </w:pPr>
    </w:p>
    <w:p w14:paraId="4F998631" w14:textId="77777777" w:rsidR="00E311F5" w:rsidRPr="007E7A7A" w:rsidRDefault="00E311F5">
      <w:pPr>
        <w:jc w:val="center"/>
        <w:rPr>
          <w:sz w:val="20"/>
        </w:rPr>
      </w:pPr>
      <w:r w:rsidRPr="007E7A7A">
        <w:rPr>
          <w:sz w:val="20"/>
        </w:rPr>
        <w:t>Professor:  Clark Buckner</w:t>
      </w:r>
    </w:p>
    <w:p w14:paraId="4FBDEEDA" w14:textId="77777777" w:rsidR="00E311F5" w:rsidRPr="007E7A7A" w:rsidRDefault="00E311F5">
      <w:pPr>
        <w:rPr>
          <w:sz w:val="20"/>
        </w:rPr>
      </w:pPr>
    </w:p>
    <w:p w14:paraId="4480EDFF" w14:textId="36E1F03A" w:rsidR="00E311F5" w:rsidRPr="007E7A7A" w:rsidRDefault="00E311F5">
      <w:pPr>
        <w:rPr>
          <w:sz w:val="20"/>
        </w:rPr>
      </w:pPr>
      <w:r w:rsidRPr="007E7A7A">
        <w:rPr>
          <w:sz w:val="20"/>
        </w:rPr>
        <w:t xml:space="preserve">Meeting time and place: </w:t>
      </w:r>
      <w:r w:rsidR="00A62C25">
        <w:rPr>
          <w:sz w:val="20"/>
        </w:rPr>
        <w:t>Wednesday, 4:15 – 7:00</w:t>
      </w:r>
      <w:r w:rsidRPr="007E7A7A">
        <w:rPr>
          <w:sz w:val="20"/>
        </w:rPr>
        <w:t xml:space="preserve">, </w:t>
      </w:r>
      <w:r w:rsidR="00A62C25">
        <w:rPr>
          <w:sz w:val="20"/>
        </w:rPr>
        <w:t>Room 20B</w:t>
      </w:r>
    </w:p>
    <w:p w14:paraId="21373072" w14:textId="77777777" w:rsidR="00E311F5" w:rsidRPr="007E7A7A" w:rsidRDefault="004F38E1">
      <w:pPr>
        <w:rPr>
          <w:sz w:val="20"/>
        </w:rPr>
      </w:pPr>
      <w:r w:rsidRPr="007E7A7A">
        <w:rPr>
          <w:sz w:val="20"/>
        </w:rPr>
        <w:t>Office hours:  By Appointment</w:t>
      </w:r>
    </w:p>
    <w:p w14:paraId="5D4A52F7" w14:textId="77777777" w:rsidR="00E311F5" w:rsidRPr="007E7A7A" w:rsidRDefault="00E311F5">
      <w:pPr>
        <w:rPr>
          <w:sz w:val="20"/>
        </w:rPr>
      </w:pPr>
    </w:p>
    <w:p w14:paraId="297193C0" w14:textId="54A8F165" w:rsidR="00C0277D" w:rsidRPr="00BC437C" w:rsidRDefault="00BC437C" w:rsidP="00C0277D">
      <w:pPr>
        <w:rPr>
          <w:sz w:val="20"/>
        </w:rPr>
      </w:pPr>
      <w:proofErr w:type="gramStart"/>
      <w:r>
        <w:rPr>
          <w:sz w:val="20"/>
        </w:rPr>
        <w:t>p</w:t>
      </w:r>
      <w:r w:rsidR="00E311F5" w:rsidRPr="00BC437C">
        <w:rPr>
          <w:sz w:val="20"/>
        </w:rPr>
        <w:t>hone</w:t>
      </w:r>
      <w:proofErr w:type="gramEnd"/>
      <w:r w:rsidR="00E311F5" w:rsidRPr="00BC437C">
        <w:rPr>
          <w:sz w:val="20"/>
        </w:rPr>
        <w:t>: 415.336.2349</w:t>
      </w:r>
    </w:p>
    <w:p w14:paraId="14C9BCB6" w14:textId="39F7CB28" w:rsidR="00A62C25" w:rsidRDefault="00BC437C">
      <w:pPr>
        <w:rPr>
          <w:sz w:val="20"/>
        </w:rPr>
      </w:pPr>
      <w:proofErr w:type="gramStart"/>
      <w:r w:rsidRPr="00BC437C">
        <w:rPr>
          <w:sz w:val="20"/>
        </w:rPr>
        <w:t>email</w:t>
      </w:r>
      <w:proofErr w:type="gramEnd"/>
      <w:r w:rsidRPr="00BC437C">
        <w:rPr>
          <w:sz w:val="20"/>
        </w:rPr>
        <w:t>:  cbuckner@sfai.edu</w:t>
      </w:r>
    </w:p>
    <w:p w14:paraId="170B3F69" w14:textId="77777777" w:rsidR="00980209" w:rsidRPr="007E7A7A" w:rsidRDefault="00980209">
      <w:pPr>
        <w:rPr>
          <w:sz w:val="20"/>
        </w:rPr>
      </w:pPr>
    </w:p>
    <w:p w14:paraId="6A60A643" w14:textId="77777777" w:rsidR="00C0277D" w:rsidRPr="007E7A7A" w:rsidRDefault="00C0277D">
      <w:pPr>
        <w:rPr>
          <w:sz w:val="20"/>
        </w:rPr>
      </w:pPr>
      <w:r w:rsidRPr="007E7A7A">
        <w:rPr>
          <w:b/>
          <w:sz w:val="20"/>
        </w:rPr>
        <w:t xml:space="preserve">Course Requirements:  </w:t>
      </w:r>
      <w:r w:rsidRPr="007E7A7A">
        <w:rPr>
          <w:sz w:val="20"/>
        </w:rPr>
        <w:t xml:space="preserve">Students are required to complete course readings, regularly attend classes, actively participate in class discussions, and complete three writing assignments.  </w:t>
      </w:r>
    </w:p>
    <w:p w14:paraId="18D73E65" w14:textId="77777777" w:rsidR="00C0277D" w:rsidRPr="007E7A7A" w:rsidRDefault="00C0277D">
      <w:pPr>
        <w:rPr>
          <w:sz w:val="20"/>
        </w:rPr>
      </w:pPr>
    </w:p>
    <w:p w14:paraId="14816B4E" w14:textId="77777777" w:rsidR="00C0277D" w:rsidRPr="00AD5EBA" w:rsidRDefault="00C0277D">
      <w:pPr>
        <w:rPr>
          <w:sz w:val="18"/>
        </w:rPr>
      </w:pPr>
      <w:r w:rsidRPr="00AD5EBA">
        <w:rPr>
          <w:sz w:val="18"/>
        </w:rPr>
        <w:t xml:space="preserve">(Note:  </w:t>
      </w:r>
      <w:r w:rsidRPr="00AD5EBA">
        <w:rPr>
          <w:i/>
          <w:sz w:val="18"/>
        </w:rPr>
        <w:t>ALL WRITING ASSIGNMENTS MUST BE COMPLETED IN ORDER TO PASS THE COURSE!!)</w:t>
      </w:r>
    </w:p>
    <w:p w14:paraId="43FE552B" w14:textId="77777777" w:rsidR="00C0277D" w:rsidRPr="007E7A7A" w:rsidRDefault="00C0277D">
      <w:pPr>
        <w:rPr>
          <w:sz w:val="20"/>
        </w:rPr>
      </w:pPr>
    </w:p>
    <w:p w14:paraId="5FB1EF37" w14:textId="3F0098D6" w:rsidR="00851C8F" w:rsidRPr="00C75085" w:rsidRDefault="00C0277D">
      <w:pPr>
        <w:rPr>
          <w:sz w:val="20"/>
        </w:rPr>
      </w:pPr>
      <w:r w:rsidRPr="007E7A7A">
        <w:rPr>
          <w:b/>
          <w:sz w:val="20"/>
        </w:rPr>
        <w:t>Writing Requirements:</w:t>
      </w:r>
      <w:r w:rsidRPr="007E7A7A">
        <w:rPr>
          <w:sz w:val="20"/>
        </w:rPr>
        <w:t xml:space="preserve">  </w:t>
      </w:r>
      <w:r w:rsidRPr="00C75085">
        <w:rPr>
          <w:sz w:val="20"/>
        </w:rPr>
        <w:t xml:space="preserve">a) </w:t>
      </w:r>
      <w:r w:rsidR="00851C8F" w:rsidRPr="00C75085">
        <w:rPr>
          <w:sz w:val="20"/>
        </w:rPr>
        <w:t>Midterm papers should be 6 - 8</w:t>
      </w:r>
      <w:r w:rsidRPr="00C75085">
        <w:rPr>
          <w:sz w:val="20"/>
        </w:rPr>
        <w:t xml:space="preserve"> double-spaced pages, with 10 – 12 </w:t>
      </w:r>
      <w:proofErr w:type="spellStart"/>
      <w:r w:rsidRPr="00C75085">
        <w:rPr>
          <w:sz w:val="20"/>
        </w:rPr>
        <w:t>pt</w:t>
      </w:r>
      <w:proofErr w:type="spellEnd"/>
      <w:r w:rsidRPr="00C75085">
        <w:rPr>
          <w:sz w:val="20"/>
        </w:rPr>
        <w:t xml:space="preserve"> font and reasonable margins.</w:t>
      </w:r>
      <w:r w:rsidR="00851C8F" w:rsidRPr="00C75085">
        <w:rPr>
          <w:sz w:val="20"/>
        </w:rPr>
        <w:t xml:space="preserve">  b) Final papers should be 10 - 12 double-spaced pages, with 10 – 12 </w:t>
      </w:r>
      <w:proofErr w:type="spellStart"/>
      <w:r w:rsidR="00851C8F" w:rsidRPr="00C75085">
        <w:rPr>
          <w:sz w:val="20"/>
        </w:rPr>
        <w:t>pt</w:t>
      </w:r>
      <w:proofErr w:type="spellEnd"/>
      <w:r w:rsidR="00851C8F" w:rsidRPr="00C75085">
        <w:rPr>
          <w:sz w:val="20"/>
        </w:rPr>
        <w:t xml:space="preserve"> font and reasonable margins.  c) Final papers can develop upon and integrate the work begun in midterm papers.  If so, it is assumed that they will be longer (say, 12 </w:t>
      </w:r>
      <w:proofErr w:type="gramStart"/>
      <w:r w:rsidR="00851C8F" w:rsidRPr="00C75085">
        <w:rPr>
          <w:sz w:val="20"/>
        </w:rPr>
        <w:t>-  15</w:t>
      </w:r>
      <w:proofErr w:type="gramEnd"/>
      <w:r w:rsidR="00851C8F" w:rsidRPr="00C75085">
        <w:rPr>
          <w:sz w:val="20"/>
        </w:rPr>
        <w:t xml:space="preserve"> </w:t>
      </w:r>
      <w:proofErr w:type="spellStart"/>
      <w:r w:rsidR="00851C8F" w:rsidRPr="00C75085">
        <w:rPr>
          <w:sz w:val="20"/>
        </w:rPr>
        <w:t>pgs</w:t>
      </w:r>
      <w:proofErr w:type="spellEnd"/>
      <w:r w:rsidR="00851C8F" w:rsidRPr="00C75085">
        <w:rPr>
          <w:sz w:val="20"/>
        </w:rPr>
        <w:t xml:space="preserve">). </w:t>
      </w:r>
      <w:r w:rsidRPr="00C75085">
        <w:rPr>
          <w:sz w:val="20"/>
        </w:rPr>
        <w:t xml:space="preserve">  </w:t>
      </w:r>
    </w:p>
    <w:p w14:paraId="0F16378E" w14:textId="5133B294" w:rsidR="00C0277D" w:rsidRPr="00C75085" w:rsidRDefault="00C75085">
      <w:pPr>
        <w:rPr>
          <w:b/>
          <w:sz w:val="20"/>
        </w:rPr>
      </w:pPr>
      <w:r w:rsidRPr="00C75085">
        <w:rPr>
          <w:sz w:val="20"/>
        </w:rPr>
        <w:t>d</w:t>
      </w:r>
      <w:r w:rsidR="00851C8F" w:rsidRPr="00C75085">
        <w:rPr>
          <w:sz w:val="20"/>
        </w:rPr>
        <w:t>) In all of your writing, l</w:t>
      </w:r>
      <w:r w:rsidR="00C0277D" w:rsidRPr="00C75085">
        <w:rPr>
          <w:sz w:val="20"/>
        </w:rPr>
        <w:t>onger quotations should b</w:t>
      </w:r>
      <w:r w:rsidRPr="00C75085">
        <w:rPr>
          <w:sz w:val="20"/>
        </w:rPr>
        <w:t>e single-spaced and indented.  e</w:t>
      </w:r>
      <w:r w:rsidR="00C0277D" w:rsidRPr="00C75085">
        <w:rPr>
          <w:sz w:val="20"/>
        </w:rPr>
        <w:t>) Late papers will be docked a complete letter grade for</w:t>
      </w:r>
      <w:r w:rsidRPr="00C75085">
        <w:rPr>
          <w:sz w:val="20"/>
        </w:rPr>
        <w:t xml:space="preserve"> every week they are overdue.  f</w:t>
      </w:r>
      <w:r w:rsidR="00C0277D" w:rsidRPr="00C75085">
        <w:rPr>
          <w:sz w:val="20"/>
        </w:rPr>
        <w:t>) Students will be granted one one-week extension on only one paper during the course of the semester.</w:t>
      </w:r>
    </w:p>
    <w:p w14:paraId="625DE966" w14:textId="77777777" w:rsidR="00C0277D" w:rsidRPr="0032782A" w:rsidRDefault="00C0277D">
      <w:pPr>
        <w:rPr>
          <w:b/>
          <w:sz w:val="20"/>
        </w:rPr>
      </w:pPr>
    </w:p>
    <w:p w14:paraId="47CFCB57" w14:textId="001229F5" w:rsidR="00C0277D" w:rsidRPr="0032782A" w:rsidRDefault="00C0277D">
      <w:pPr>
        <w:rPr>
          <w:sz w:val="20"/>
        </w:rPr>
      </w:pPr>
      <w:r w:rsidRPr="0032782A">
        <w:rPr>
          <w:b/>
          <w:sz w:val="20"/>
        </w:rPr>
        <w:t xml:space="preserve">Grade Breakdown:  </w:t>
      </w:r>
      <w:r w:rsidRPr="0032782A">
        <w:rPr>
          <w:b/>
          <w:sz w:val="20"/>
        </w:rPr>
        <w:tab/>
      </w:r>
      <w:r w:rsidRPr="0032782A">
        <w:rPr>
          <w:sz w:val="20"/>
        </w:rPr>
        <w:t>1) Class att</w:t>
      </w:r>
      <w:r w:rsidR="00851C8F">
        <w:rPr>
          <w:sz w:val="20"/>
        </w:rPr>
        <w:t>endance and participation - %10</w:t>
      </w:r>
      <w:r w:rsidRPr="0032782A">
        <w:rPr>
          <w:sz w:val="20"/>
        </w:rPr>
        <w:t xml:space="preserve"> </w:t>
      </w:r>
    </w:p>
    <w:p w14:paraId="3500DE57" w14:textId="53E051E0" w:rsidR="00851C8F" w:rsidRDefault="00C0277D">
      <w:pPr>
        <w:ind w:left="1440" w:firstLine="720"/>
        <w:rPr>
          <w:sz w:val="20"/>
        </w:rPr>
      </w:pPr>
      <w:r w:rsidRPr="0032782A">
        <w:rPr>
          <w:sz w:val="20"/>
        </w:rPr>
        <w:t xml:space="preserve">2) </w:t>
      </w:r>
      <w:r w:rsidR="00851C8F">
        <w:rPr>
          <w:sz w:val="20"/>
        </w:rPr>
        <w:t>In – class, final presentation, %10</w:t>
      </w:r>
    </w:p>
    <w:p w14:paraId="2530293E" w14:textId="77777777" w:rsidR="00851C8F" w:rsidRDefault="00851C8F" w:rsidP="00851C8F">
      <w:pPr>
        <w:ind w:left="1440" w:firstLine="720"/>
        <w:rPr>
          <w:sz w:val="20"/>
        </w:rPr>
      </w:pPr>
      <w:r>
        <w:rPr>
          <w:sz w:val="20"/>
        </w:rPr>
        <w:t xml:space="preserve">3) </w:t>
      </w:r>
      <w:r w:rsidRPr="0032782A">
        <w:rPr>
          <w:sz w:val="20"/>
        </w:rPr>
        <w:t xml:space="preserve">Two writing assignments </w:t>
      </w:r>
      <w:r>
        <w:rPr>
          <w:sz w:val="20"/>
        </w:rPr>
        <w:t>- %40</w:t>
      </w:r>
      <w:r w:rsidRPr="0032782A">
        <w:rPr>
          <w:sz w:val="20"/>
        </w:rPr>
        <w:t xml:space="preserve"> each</w:t>
      </w:r>
    </w:p>
    <w:p w14:paraId="0C0E97A6" w14:textId="77777777" w:rsidR="00C0277D" w:rsidRPr="0032782A" w:rsidRDefault="00C0277D">
      <w:pPr>
        <w:rPr>
          <w:sz w:val="20"/>
        </w:rPr>
      </w:pPr>
    </w:p>
    <w:p w14:paraId="658D9198" w14:textId="4F398CC7" w:rsidR="0032782A" w:rsidRDefault="00C0277D" w:rsidP="00E311F5">
      <w:pPr>
        <w:ind w:left="2160" w:hanging="2160"/>
        <w:rPr>
          <w:sz w:val="20"/>
        </w:rPr>
      </w:pPr>
      <w:r w:rsidRPr="0032782A">
        <w:rPr>
          <w:b/>
          <w:sz w:val="20"/>
        </w:rPr>
        <w:t xml:space="preserve">Required Texts:  </w:t>
      </w:r>
      <w:r w:rsidRPr="0032782A">
        <w:rPr>
          <w:b/>
          <w:sz w:val="20"/>
        </w:rPr>
        <w:tab/>
      </w:r>
      <w:r w:rsidRPr="0032782A">
        <w:rPr>
          <w:sz w:val="20"/>
        </w:rPr>
        <w:t xml:space="preserve">All assigned readings will be available for downloading as PDFs at: </w:t>
      </w:r>
      <w:hyperlink r:id="rId8" w:history="1">
        <w:r w:rsidR="0032782A" w:rsidRPr="0039599B">
          <w:rPr>
            <w:rStyle w:val="Hyperlink"/>
            <w:sz w:val="20"/>
          </w:rPr>
          <w:t>www.clarkbuckner.com</w:t>
        </w:r>
      </w:hyperlink>
      <w:r w:rsidR="0032782A">
        <w:rPr>
          <w:sz w:val="20"/>
        </w:rPr>
        <w:t xml:space="preserve"> under the menu, “Texts (for students)”</w:t>
      </w:r>
    </w:p>
    <w:p w14:paraId="726A56A0" w14:textId="77777777" w:rsidR="00C0277D" w:rsidRPr="0032782A" w:rsidRDefault="00C0277D">
      <w:pPr>
        <w:rPr>
          <w:b/>
          <w:sz w:val="20"/>
        </w:rPr>
      </w:pPr>
    </w:p>
    <w:p w14:paraId="748A35B4" w14:textId="77777777" w:rsidR="00C0277D" w:rsidRPr="0032782A" w:rsidRDefault="00C0277D">
      <w:pPr>
        <w:rPr>
          <w:b/>
          <w:sz w:val="20"/>
        </w:rPr>
      </w:pPr>
      <w:r w:rsidRPr="0032782A">
        <w:rPr>
          <w:b/>
          <w:sz w:val="20"/>
        </w:rPr>
        <w:t xml:space="preserve">Restrictions:  </w:t>
      </w:r>
      <w:r w:rsidRPr="0032782A">
        <w:rPr>
          <w:b/>
          <w:sz w:val="20"/>
        </w:rPr>
        <w:tab/>
      </w:r>
      <w:r w:rsidRPr="0032782A">
        <w:rPr>
          <w:b/>
          <w:sz w:val="20"/>
        </w:rPr>
        <w:tab/>
      </w:r>
      <w:r w:rsidRPr="0032782A">
        <w:rPr>
          <w:sz w:val="20"/>
        </w:rPr>
        <w:t>No computers or smart-phones in class.</w:t>
      </w:r>
    </w:p>
    <w:p w14:paraId="753B24B6" w14:textId="77777777" w:rsidR="00C0277D" w:rsidRPr="007E7A7A" w:rsidRDefault="00C0277D">
      <w:pPr>
        <w:rPr>
          <w:b/>
          <w:sz w:val="20"/>
        </w:rPr>
      </w:pPr>
    </w:p>
    <w:p w14:paraId="78FC50BA" w14:textId="77777777" w:rsidR="00C0277D" w:rsidRPr="007E7A7A" w:rsidRDefault="00C0277D">
      <w:pPr>
        <w:rPr>
          <w:b/>
          <w:sz w:val="20"/>
        </w:rPr>
      </w:pPr>
      <w:r w:rsidRPr="007E7A7A">
        <w:rPr>
          <w:b/>
          <w:sz w:val="20"/>
        </w:rPr>
        <w:t>Learning Outcomes:</w:t>
      </w:r>
    </w:p>
    <w:p w14:paraId="5C180DAC" w14:textId="77777777" w:rsidR="003D5865" w:rsidRDefault="003D5865" w:rsidP="003D5865">
      <w:pPr>
        <w:rPr>
          <w:color w:val="0000FF"/>
          <w:sz w:val="20"/>
        </w:rPr>
      </w:pPr>
    </w:p>
    <w:p w14:paraId="6B623F02" w14:textId="77777777" w:rsidR="00C0277D" w:rsidRPr="003D5865" w:rsidRDefault="00C0277D" w:rsidP="00E311F5">
      <w:pPr>
        <w:numPr>
          <w:ilvl w:val="0"/>
          <w:numId w:val="9"/>
        </w:numPr>
        <w:rPr>
          <w:sz w:val="20"/>
        </w:rPr>
      </w:pPr>
      <w:r w:rsidRPr="003D5865">
        <w:rPr>
          <w:sz w:val="20"/>
        </w:rPr>
        <w:t>Enhanced critical thinking</w:t>
      </w:r>
    </w:p>
    <w:p w14:paraId="33182B96" w14:textId="77777777" w:rsidR="00C0277D" w:rsidRPr="003D5865" w:rsidRDefault="00C0277D" w:rsidP="00E311F5">
      <w:pPr>
        <w:numPr>
          <w:ilvl w:val="0"/>
          <w:numId w:val="9"/>
        </w:numPr>
        <w:rPr>
          <w:sz w:val="20"/>
        </w:rPr>
      </w:pPr>
      <w:r w:rsidRPr="003D5865">
        <w:rPr>
          <w:sz w:val="20"/>
        </w:rPr>
        <w:t>Enhanced written and verbal skills</w:t>
      </w:r>
    </w:p>
    <w:p w14:paraId="414CD6B5" w14:textId="77777777" w:rsidR="00C0277D" w:rsidRPr="003D5865" w:rsidRDefault="00C0277D" w:rsidP="00E311F5">
      <w:pPr>
        <w:numPr>
          <w:ilvl w:val="0"/>
          <w:numId w:val="9"/>
        </w:numPr>
        <w:rPr>
          <w:sz w:val="20"/>
        </w:rPr>
      </w:pPr>
      <w:r w:rsidRPr="003D5865">
        <w:rPr>
          <w:sz w:val="20"/>
        </w:rPr>
        <w:t>Broader conceptual vocabulary</w:t>
      </w:r>
    </w:p>
    <w:p w14:paraId="0C889543" w14:textId="460FBE18" w:rsidR="0032782A" w:rsidRPr="00057A00" w:rsidRDefault="00C0277D" w:rsidP="00057A00">
      <w:pPr>
        <w:numPr>
          <w:ilvl w:val="0"/>
          <w:numId w:val="9"/>
        </w:numPr>
        <w:rPr>
          <w:sz w:val="20"/>
        </w:rPr>
      </w:pPr>
      <w:r w:rsidRPr="003D5865">
        <w:rPr>
          <w:sz w:val="20"/>
        </w:rPr>
        <w:t>Enriched intellectual history</w:t>
      </w:r>
    </w:p>
    <w:p w14:paraId="62E66BAB" w14:textId="3CBD5F8E" w:rsidR="00615E3A" w:rsidRDefault="00C0277D" w:rsidP="00615E3A">
      <w:pPr>
        <w:jc w:val="center"/>
        <w:rPr>
          <w:b/>
          <w:sz w:val="20"/>
        </w:rPr>
      </w:pPr>
      <w:r w:rsidRPr="007E7A7A">
        <w:rPr>
          <w:b/>
          <w:sz w:val="20"/>
        </w:rPr>
        <w:t>Syllabus</w:t>
      </w:r>
    </w:p>
    <w:p w14:paraId="3AF2B92E" w14:textId="77777777" w:rsidR="00615E3A" w:rsidRPr="007E7A7A" w:rsidRDefault="00615E3A">
      <w:pPr>
        <w:rPr>
          <w:sz w:val="20"/>
        </w:rPr>
      </w:pPr>
    </w:p>
    <w:p w14:paraId="75AD9E1C" w14:textId="30884A65" w:rsidR="00C0277D" w:rsidRPr="007E7A7A" w:rsidRDefault="00C0277D">
      <w:pPr>
        <w:rPr>
          <w:sz w:val="20"/>
        </w:rPr>
      </w:pPr>
      <w:r w:rsidRPr="007E7A7A">
        <w:rPr>
          <w:b/>
          <w:sz w:val="20"/>
        </w:rPr>
        <w:t>1.</w:t>
      </w:r>
      <w:r w:rsidRPr="007E7A7A">
        <w:rPr>
          <w:b/>
          <w:sz w:val="20"/>
        </w:rPr>
        <w:tab/>
        <w:t>Introduction</w:t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sz w:val="20"/>
        </w:rPr>
        <w:t>(</w:t>
      </w:r>
      <w:r w:rsidR="00A62C25">
        <w:rPr>
          <w:sz w:val="20"/>
        </w:rPr>
        <w:t>Aug</w:t>
      </w:r>
      <w:r>
        <w:rPr>
          <w:sz w:val="20"/>
        </w:rPr>
        <w:t>.</w:t>
      </w:r>
      <w:r w:rsidR="00A62C25">
        <w:rPr>
          <w:sz w:val="20"/>
        </w:rPr>
        <w:t xml:space="preserve"> 30</w:t>
      </w:r>
      <w:r w:rsidR="00A62C25" w:rsidRPr="00A62C25">
        <w:rPr>
          <w:sz w:val="20"/>
          <w:vertAlign w:val="superscript"/>
        </w:rPr>
        <w:t>th</w:t>
      </w:r>
      <w:r w:rsidRPr="007E7A7A">
        <w:rPr>
          <w:sz w:val="20"/>
        </w:rPr>
        <w:t>)</w:t>
      </w:r>
    </w:p>
    <w:p w14:paraId="20977F93" w14:textId="77777777" w:rsidR="00C0277D" w:rsidRPr="007E7A7A" w:rsidRDefault="00C0277D">
      <w:pPr>
        <w:rPr>
          <w:sz w:val="20"/>
        </w:rPr>
      </w:pPr>
    </w:p>
    <w:p w14:paraId="6F05F75A" w14:textId="20B01CC2" w:rsidR="00C0277D" w:rsidRPr="007E7A7A" w:rsidRDefault="00C0277D">
      <w:pPr>
        <w:rPr>
          <w:sz w:val="20"/>
        </w:rPr>
      </w:pPr>
      <w:r w:rsidRPr="007E7A7A">
        <w:rPr>
          <w:b/>
          <w:sz w:val="20"/>
        </w:rPr>
        <w:t>2.</w:t>
      </w:r>
      <w:r w:rsidRPr="007E7A7A">
        <w:rPr>
          <w:b/>
          <w:sz w:val="20"/>
        </w:rPr>
        <w:tab/>
      </w:r>
      <w:r w:rsidR="0058429D">
        <w:rPr>
          <w:b/>
          <w:sz w:val="20"/>
        </w:rPr>
        <w:t>The Postmodern Condition</w:t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sz w:val="20"/>
        </w:rPr>
        <w:t>(</w:t>
      </w:r>
      <w:r w:rsidR="00A62C25">
        <w:rPr>
          <w:sz w:val="20"/>
        </w:rPr>
        <w:t>Sept. 6</w:t>
      </w:r>
      <w:r w:rsidR="00A62C25" w:rsidRPr="00A62C25">
        <w:rPr>
          <w:sz w:val="20"/>
          <w:vertAlign w:val="superscript"/>
        </w:rPr>
        <w:t>th</w:t>
      </w:r>
      <w:r w:rsidRPr="007E7A7A">
        <w:rPr>
          <w:sz w:val="20"/>
        </w:rPr>
        <w:t>)</w:t>
      </w:r>
    </w:p>
    <w:p w14:paraId="52EF2670" w14:textId="77777777" w:rsidR="00C0277D" w:rsidRPr="007E7A7A" w:rsidRDefault="00C0277D">
      <w:pPr>
        <w:ind w:left="720" w:firstLine="720"/>
        <w:rPr>
          <w:sz w:val="20"/>
        </w:rPr>
      </w:pPr>
    </w:p>
    <w:p w14:paraId="1F4BFBFF" w14:textId="7FCBF358" w:rsidR="0058429D" w:rsidRDefault="00C0277D" w:rsidP="00615E3A">
      <w:pPr>
        <w:ind w:left="720"/>
        <w:rPr>
          <w:sz w:val="20"/>
        </w:rPr>
      </w:pPr>
      <w:r w:rsidRPr="007E7A7A">
        <w:rPr>
          <w:sz w:val="20"/>
          <w:u w:val="single"/>
        </w:rPr>
        <w:t>Reading:</w:t>
      </w:r>
      <w:r w:rsidRPr="007E7A7A">
        <w:rPr>
          <w:sz w:val="20"/>
        </w:rPr>
        <w:t xml:space="preserve">  (TRT</w:t>
      </w:r>
      <w:r w:rsidR="0058429D">
        <w:rPr>
          <w:sz w:val="20"/>
        </w:rPr>
        <w:t>:  43</w:t>
      </w:r>
      <w:r w:rsidRPr="007E7A7A">
        <w:rPr>
          <w:sz w:val="20"/>
        </w:rPr>
        <w:t xml:space="preserve"> pages)</w:t>
      </w:r>
    </w:p>
    <w:p w14:paraId="6055419C" w14:textId="77777777" w:rsidR="00615E3A" w:rsidRDefault="00615E3A" w:rsidP="00615E3A">
      <w:pPr>
        <w:ind w:left="720"/>
        <w:rPr>
          <w:sz w:val="20"/>
        </w:rPr>
      </w:pPr>
    </w:p>
    <w:p w14:paraId="410F1DFC" w14:textId="7A852123" w:rsidR="0058429D" w:rsidRDefault="0058429D" w:rsidP="00615E3A">
      <w:pPr>
        <w:pStyle w:val="ListParagraph"/>
        <w:rPr>
          <w:sz w:val="20"/>
        </w:rPr>
      </w:pPr>
      <w:proofErr w:type="spellStart"/>
      <w:r w:rsidRPr="00615E3A">
        <w:rPr>
          <w:sz w:val="20"/>
        </w:rPr>
        <w:t>Baudrillard</w:t>
      </w:r>
      <w:proofErr w:type="spellEnd"/>
      <w:r w:rsidRPr="00615E3A">
        <w:rPr>
          <w:sz w:val="20"/>
        </w:rPr>
        <w:t xml:space="preserve">, Jean.  “Simulacra and Simulation,” pp. 1 </w:t>
      </w:r>
      <w:r w:rsidR="00615E3A">
        <w:rPr>
          <w:sz w:val="20"/>
        </w:rPr>
        <w:t>–</w:t>
      </w:r>
      <w:r w:rsidRPr="00615E3A">
        <w:rPr>
          <w:sz w:val="20"/>
        </w:rPr>
        <w:t xml:space="preserve"> 45</w:t>
      </w:r>
    </w:p>
    <w:p w14:paraId="45A95F1D" w14:textId="77777777" w:rsidR="009601E4" w:rsidRDefault="009601E4" w:rsidP="00615E3A">
      <w:pPr>
        <w:pStyle w:val="ListParagraph"/>
        <w:rPr>
          <w:sz w:val="20"/>
        </w:rPr>
      </w:pPr>
    </w:p>
    <w:p w14:paraId="0DB2AEC9" w14:textId="51786EDF" w:rsidR="009601E4" w:rsidRPr="009601E4" w:rsidRDefault="009601E4" w:rsidP="00615E3A">
      <w:pPr>
        <w:pStyle w:val="ListParagraph"/>
        <w:rPr>
          <w:sz w:val="20"/>
          <w:u w:val="single"/>
        </w:rPr>
      </w:pPr>
      <w:r w:rsidRPr="009601E4">
        <w:rPr>
          <w:sz w:val="20"/>
          <w:u w:val="single"/>
        </w:rPr>
        <w:t>Also:</w:t>
      </w:r>
    </w:p>
    <w:p w14:paraId="1AE800EE" w14:textId="22E8D798" w:rsidR="009601E4" w:rsidRPr="00615E3A" w:rsidRDefault="009601E4" w:rsidP="00615E3A">
      <w:pPr>
        <w:pStyle w:val="ListParagraph"/>
        <w:rPr>
          <w:sz w:val="20"/>
        </w:rPr>
      </w:pPr>
      <w:proofErr w:type="spellStart"/>
      <w:r>
        <w:rPr>
          <w:sz w:val="20"/>
        </w:rPr>
        <w:t>Venturi</w:t>
      </w:r>
      <w:proofErr w:type="spellEnd"/>
      <w:r>
        <w:rPr>
          <w:sz w:val="20"/>
        </w:rPr>
        <w:t>, Robert.  “Learning from Las Vegas”</w:t>
      </w:r>
    </w:p>
    <w:p w14:paraId="0AD2C0AB" w14:textId="77777777" w:rsidR="00615E3A" w:rsidRPr="00615E3A" w:rsidRDefault="00615E3A" w:rsidP="00615E3A">
      <w:pPr>
        <w:pStyle w:val="ListParagraph"/>
        <w:rPr>
          <w:sz w:val="20"/>
        </w:rPr>
      </w:pPr>
    </w:p>
    <w:p w14:paraId="7BFE16CC" w14:textId="0DFE95B2" w:rsidR="0058429D" w:rsidRPr="00615E3A" w:rsidRDefault="00615E3A" w:rsidP="00615E3A">
      <w:pPr>
        <w:ind w:left="720"/>
        <w:jc w:val="center"/>
        <w:rPr>
          <w:sz w:val="20"/>
          <w:u w:val="single"/>
        </w:rPr>
      </w:pPr>
      <w:r w:rsidRPr="00615E3A">
        <w:rPr>
          <w:sz w:val="20"/>
          <w:u w:val="single"/>
        </w:rPr>
        <w:t>Modernity and Modernism</w:t>
      </w:r>
    </w:p>
    <w:p w14:paraId="06F206E1" w14:textId="77777777" w:rsidR="00615E3A" w:rsidRPr="007E7A7A" w:rsidRDefault="00615E3A" w:rsidP="00E311F5">
      <w:pPr>
        <w:ind w:left="720"/>
        <w:rPr>
          <w:sz w:val="20"/>
        </w:rPr>
      </w:pPr>
    </w:p>
    <w:p w14:paraId="64A8BC40" w14:textId="6E458470" w:rsidR="0058429D" w:rsidRPr="00CE4755" w:rsidRDefault="00C0277D" w:rsidP="0058429D">
      <w:pPr>
        <w:rPr>
          <w:sz w:val="20"/>
        </w:rPr>
      </w:pPr>
      <w:r w:rsidRPr="007E7A7A">
        <w:rPr>
          <w:b/>
          <w:sz w:val="20"/>
        </w:rPr>
        <w:t xml:space="preserve">3.  </w:t>
      </w:r>
      <w:r w:rsidRPr="0058429D">
        <w:rPr>
          <w:b/>
          <w:sz w:val="20"/>
        </w:rPr>
        <w:tab/>
      </w:r>
      <w:r w:rsidR="0058429D" w:rsidRPr="0058429D">
        <w:rPr>
          <w:b/>
          <w:sz w:val="20"/>
        </w:rPr>
        <w:t>Modern Autonomy and Liberal Democratic Pluralism</w:t>
      </w:r>
      <w:r w:rsidR="00CE4755">
        <w:rPr>
          <w:b/>
          <w:sz w:val="20"/>
        </w:rPr>
        <w:t xml:space="preserve">   </w:t>
      </w:r>
      <w:r w:rsidR="00CE4755">
        <w:rPr>
          <w:b/>
          <w:sz w:val="20"/>
        </w:rPr>
        <w:tab/>
      </w:r>
      <w:r w:rsidR="00CE4755">
        <w:rPr>
          <w:b/>
          <w:sz w:val="20"/>
        </w:rPr>
        <w:tab/>
      </w:r>
      <w:r w:rsidR="00CE4755">
        <w:rPr>
          <w:sz w:val="20"/>
        </w:rPr>
        <w:t>(Sept. 13</w:t>
      </w:r>
      <w:r w:rsidR="00CE4755" w:rsidRPr="00CE4755">
        <w:rPr>
          <w:sz w:val="20"/>
          <w:vertAlign w:val="superscript"/>
        </w:rPr>
        <w:t>th</w:t>
      </w:r>
      <w:r w:rsidR="00CE4755">
        <w:rPr>
          <w:sz w:val="20"/>
        </w:rPr>
        <w:t>)</w:t>
      </w:r>
    </w:p>
    <w:p w14:paraId="384ACE2C" w14:textId="77777777" w:rsidR="0058429D" w:rsidRPr="0058429D" w:rsidRDefault="0058429D" w:rsidP="0058429D">
      <w:pPr>
        <w:rPr>
          <w:sz w:val="20"/>
        </w:rPr>
      </w:pPr>
    </w:p>
    <w:p w14:paraId="28D44F8B" w14:textId="77777777" w:rsidR="0058429D" w:rsidRPr="0058429D" w:rsidRDefault="0058429D" w:rsidP="0058429D">
      <w:pPr>
        <w:ind w:left="720"/>
        <w:rPr>
          <w:sz w:val="20"/>
        </w:rPr>
      </w:pPr>
      <w:r w:rsidRPr="0058429D">
        <w:rPr>
          <w:sz w:val="20"/>
          <w:u w:val="single"/>
        </w:rPr>
        <w:t>Reading:</w:t>
      </w:r>
      <w:r w:rsidRPr="0058429D">
        <w:rPr>
          <w:sz w:val="20"/>
        </w:rPr>
        <w:t xml:space="preserve">  (TRT:  53 pages)</w:t>
      </w:r>
    </w:p>
    <w:p w14:paraId="5C74DEFB" w14:textId="77777777" w:rsidR="0058429D" w:rsidRPr="0058429D" w:rsidRDefault="0058429D" w:rsidP="0058429D">
      <w:pPr>
        <w:ind w:left="720"/>
        <w:rPr>
          <w:sz w:val="20"/>
        </w:rPr>
      </w:pPr>
    </w:p>
    <w:p w14:paraId="73FC4E00" w14:textId="77777777" w:rsidR="0058429D" w:rsidRPr="0058429D" w:rsidRDefault="0058429D" w:rsidP="0058429D">
      <w:pPr>
        <w:ind w:firstLine="720"/>
        <w:rPr>
          <w:sz w:val="20"/>
        </w:rPr>
      </w:pPr>
      <w:r w:rsidRPr="0058429D">
        <w:rPr>
          <w:sz w:val="20"/>
        </w:rPr>
        <w:t xml:space="preserve">John Stuart Mill, </w:t>
      </w:r>
    </w:p>
    <w:p w14:paraId="31495348" w14:textId="77777777" w:rsidR="0058429D" w:rsidRPr="0058429D" w:rsidRDefault="0058429D" w:rsidP="0058429D">
      <w:pPr>
        <w:pStyle w:val="ListParagraph"/>
        <w:numPr>
          <w:ilvl w:val="0"/>
          <w:numId w:val="10"/>
        </w:numPr>
        <w:rPr>
          <w:sz w:val="20"/>
        </w:rPr>
      </w:pPr>
      <w:r w:rsidRPr="0058429D">
        <w:rPr>
          <w:sz w:val="20"/>
        </w:rPr>
        <w:t xml:space="preserve"> Excerpts from </w:t>
      </w:r>
      <w:r w:rsidRPr="0058429D">
        <w:rPr>
          <w:i/>
          <w:sz w:val="20"/>
        </w:rPr>
        <w:t>Utilitarianism</w:t>
      </w:r>
      <w:r w:rsidRPr="0058429D">
        <w:rPr>
          <w:sz w:val="20"/>
        </w:rPr>
        <w:t xml:space="preserve">, pp. 6 – 25  </w:t>
      </w:r>
    </w:p>
    <w:p w14:paraId="650CBF9B" w14:textId="77777777" w:rsidR="0058429D" w:rsidRPr="0058429D" w:rsidRDefault="0058429D" w:rsidP="0058429D">
      <w:pPr>
        <w:pStyle w:val="ListParagraph"/>
        <w:numPr>
          <w:ilvl w:val="0"/>
          <w:numId w:val="10"/>
        </w:numPr>
        <w:rPr>
          <w:sz w:val="20"/>
        </w:rPr>
      </w:pPr>
      <w:r w:rsidRPr="0058429D">
        <w:rPr>
          <w:sz w:val="20"/>
        </w:rPr>
        <w:t xml:space="preserve"> Excerpts from </w:t>
      </w:r>
      <w:r w:rsidRPr="0058429D">
        <w:rPr>
          <w:i/>
          <w:sz w:val="20"/>
        </w:rPr>
        <w:t>On Liberty</w:t>
      </w:r>
      <w:r w:rsidRPr="0058429D">
        <w:rPr>
          <w:sz w:val="20"/>
        </w:rPr>
        <w:t>, pp. 1 – 16, 53 – 71</w:t>
      </w:r>
    </w:p>
    <w:p w14:paraId="7F02DD84" w14:textId="77777777" w:rsidR="00C0277D" w:rsidRPr="007E7A7A" w:rsidRDefault="00C0277D">
      <w:pPr>
        <w:rPr>
          <w:sz w:val="20"/>
        </w:rPr>
      </w:pPr>
    </w:p>
    <w:p w14:paraId="2BF907F1" w14:textId="1CF165CE" w:rsidR="00C0277D" w:rsidRPr="0058429D" w:rsidRDefault="00C0277D" w:rsidP="0058429D">
      <w:pPr>
        <w:rPr>
          <w:sz w:val="20"/>
          <w:u w:val="single"/>
        </w:rPr>
      </w:pPr>
      <w:r w:rsidRPr="007E7A7A">
        <w:rPr>
          <w:b/>
          <w:sz w:val="20"/>
        </w:rPr>
        <w:t>4.</w:t>
      </w:r>
      <w:r w:rsidRPr="007E7A7A">
        <w:rPr>
          <w:b/>
          <w:sz w:val="20"/>
        </w:rPr>
        <w:tab/>
      </w:r>
      <w:r w:rsidR="0058429D" w:rsidRPr="0058429D">
        <w:rPr>
          <w:b/>
          <w:sz w:val="20"/>
        </w:rPr>
        <w:t>Masters of Suspicion</w:t>
      </w:r>
      <w:r w:rsidR="0058429D" w:rsidRPr="0058429D">
        <w:rPr>
          <w:sz w:val="20"/>
        </w:rPr>
        <w:t xml:space="preserve">: </w:t>
      </w:r>
      <w:r w:rsidR="0058429D" w:rsidRPr="0058429D">
        <w:rPr>
          <w:b/>
          <w:sz w:val="20"/>
        </w:rPr>
        <w:t>Modernist Theories of Original Difference</w:t>
      </w:r>
      <w:r w:rsidR="0058429D">
        <w:rPr>
          <w:b/>
          <w:sz w:val="20"/>
        </w:rPr>
        <w:tab/>
      </w:r>
      <w:r w:rsidR="00A62C25" w:rsidRPr="0058429D">
        <w:rPr>
          <w:sz w:val="20"/>
        </w:rPr>
        <w:t>(Sept. 20</w:t>
      </w:r>
      <w:r w:rsidR="00A62C25" w:rsidRPr="0058429D">
        <w:rPr>
          <w:sz w:val="20"/>
          <w:vertAlign w:val="superscript"/>
        </w:rPr>
        <w:t>th</w:t>
      </w:r>
      <w:r w:rsidR="00A62C25" w:rsidRPr="0058429D">
        <w:rPr>
          <w:sz w:val="20"/>
        </w:rPr>
        <w:t>)</w:t>
      </w:r>
    </w:p>
    <w:p w14:paraId="6BE2158C" w14:textId="77777777" w:rsidR="0058429D" w:rsidRPr="0058429D" w:rsidRDefault="0058429D" w:rsidP="0058429D">
      <w:pPr>
        <w:rPr>
          <w:sz w:val="20"/>
        </w:rPr>
      </w:pPr>
    </w:p>
    <w:p w14:paraId="3808F3E6" w14:textId="4560CB19" w:rsidR="00CE4755" w:rsidRPr="00CE4755" w:rsidRDefault="00CE4755" w:rsidP="00CE4755">
      <w:pPr>
        <w:ind w:left="720"/>
        <w:rPr>
          <w:sz w:val="20"/>
        </w:rPr>
      </w:pPr>
      <w:r w:rsidRPr="0058429D">
        <w:rPr>
          <w:sz w:val="20"/>
          <w:u w:val="single"/>
        </w:rPr>
        <w:t>Reading:</w:t>
      </w:r>
      <w:r w:rsidRPr="0058429D">
        <w:rPr>
          <w:sz w:val="20"/>
        </w:rPr>
        <w:t xml:space="preserve">  (TRT:  </w:t>
      </w:r>
      <w:r>
        <w:rPr>
          <w:sz w:val="20"/>
        </w:rPr>
        <w:t>34</w:t>
      </w:r>
      <w:r w:rsidRPr="0058429D">
        <w:rPr>
          <w:sz w:val="20"/>
        </w:rPr>
        <w:t xml:space="preserve"> pages)</w:t>
      </w:r>
    </w:p>
    <w:p w14:paraId="41C2EE4A" w14:textId="77777777" w:rsidR="00615E3A" w:rsidRDefault="00615E3A" w:rsidP="00615E3A">
      <w:pPr>
        <w:pStyle w:val="ListParagraph"/>
        <w:rPr>
          <w:sz w:val="20"/>
        </w:rPr>
      </w:pPr>
    </w:p>
    <w:p w14:paraId="5B61880E" w14:textId="77777777" w:rsidR="0058429D" w:rsidRPr="0058429D" w:rsidRDefault="0058429D" w:rsidP="00615E3A">
      <w:pPr>
        <w:pStyle w:val="ListParagraph"/>
        <w:rPr>
          <w:sz w:val="20"/>
        </w:rPr>
      </w:pPr>
      <w:r w:rsidRPr="0058429D">
        <w:rPr>
          <w:sz w:val="20"/>
        </w:rPr>
        <w:t>Marx, Karl and Engels, Friedrich.  "The Communist Manifesto," pp. 221 – 238</w:t>
      </w:r>
    </w:p>
    <w:p w14:paraId="47AD6604" w14:textId="77777777" w:rsidR="0058429D" w:rsidRPr="0058429D" w:rsidRDefault="0058429D" w:rsidP="0058429D">
      <w:pPr>
        <w:pStyle w:val="ListParagraph"/>
        <w:rPr>
          <w:sz w:val="20"/>
        </w:rPr>
      </w:pPr>
    </w:p>
    <w:p w14:paraId="622F74A1" w14:textId="77777777" w:rsidR="0058429D" w:rsidRPr="0058429D" w:rsidRDefault="0058429D" w:rsidP="00615E3A">
      <w:pPr>
        <w:ind w:left="720"/>
        <w:rPr>
          <w:sz w:val="20"/>
        </w:rPr>
      </w:pPr>
      <w:r w:rsidRPr="0058429D">
        <w:rPr>
          <w:sz w:val="20"/>
        </w:rPr>
        <w:t>Freud, Sigmund.  “Formulations on the Two Principles of Mental Functioning,”” pp. 218 – 226</w:t>
      </w:r>
    </w:p>
    <w:p w14:paraId="519A21C6" w14:textId="77777777" w:rsidR="0058429D" w:rsidRPr="0058429D" w:rsidRDefault="0058429D" w:rsidP="0058429D">
      <w:pPr>
        <w:ind w:left="720"/>
        <w:rPr>
          <w:sz w:val="20"/>
        </w:rPr>
      </w:pPr>
    </w:p>
    <w:p w14:paraId="210E883E" w14:textId="1F502293" w:rsidR="0058429D" w:rsidRPr="0058429D" w:rsidRDefault="0058429D" w:rsidP="00615E3A">
      <w:pPr>
        <w:ind w:left="720"/>
        <w:rPr>
          <w:sz w:val="20"/>
        </w:rPr>
      </w:pPr>
      <w:r w:rsidRPr="0058429D">
        <w:rPr>
          <w:sz w:val="20"/>
        </w:rPr>
        <w:t>Buckner, Clark.  “Restoring the Question of the Meaning of Being:  The Fundamental Concepts of Heidegger’s Existential Phenomenology,” pp. 1 - 9</w:t>
      </w:r>
    </w:p>
    <w:p w14:paraId="452B784B" w14:textId="77777777" w:rsidR="00615E3A" w:rsidRDefault="00615E3A">
      <w:pPr>
        <w:rPr>
          <w:sz w:val="20"/>
        </w:rPr>
      </w:pPr>
    </w:p>
    <w:p w14:paraId="1223062E" w14:textId="6AFB04C4" w:rsidR="00615E3A" w:rsidRPr="00615E3A" w:rsidRDefault="00615E3A" w:rsidP="00615E3A">
      <w:pPr>
        <w:jc w:val="center"/>
        <w:rPr>
          <w:sz w:val="20"/>
          <w:u w:val="single"/>
        </w:rPr>
      </w:pPr>
      <w:r w:rsidRPr="00615E3A">
        <w:rPr>
          <w:sz w:val="20"/>
          <w:u w:val="single"/>
        </w:rPr>
        <w:t>Postmodernism</w:t>
      </w:r>
    </w:p>
    <w:p w14:paraId="64B0BACC" w14:textId="77777777" w:rsidR="00615E3A" w:rsidRPr="007E7A7A" w:rsidRDefault="00615E3A">
      <w:pPr>
        <w:rPr>
          <w:sz w:val="20"/>
        </w:rPr>
      </w:pPr>
    </w:p>
    <w:p w14:paraId="316EF261" w14:textId="201D506F" w:rsidR="00C0277D" w:rsidRPr="007E7A7A" w:rsidRDefault="00C0277D">
      <w:pPr>
        <w:rPr>
          <w:b/>
          <w:i/>
          <w:sz w:val="20"/>
        </w:rPr>
      </w:pPr>
      <w:r w:rsidRPr="007E7A7A">
        <w:rPr>
          <w:b/>
          <w:sz w:val="20"/>
        </w:rPr>
        <w:t>5.</w:t>
      </w:r>
      <w:r w:rsidRPr="007E7A7A">
        <w:rPr>
          <w:b/>
          <w:sz w:val="20"/>
        </w:rPr>
        <w:tab/>
      </w:r>
      <w:r w:rsidR="0058429D">
        <w:rPr>
          <w:b/>
          <w:sz w:val="20"/>
        </w:rPr>
        <w:t>Deconstruction</w:t>
      </w:r>
      <w:r>
        <w:rPr>
          <w:b/>
          <w:sz w:val="20"/>
        </w:rPr>
        <w:tab/>
      </w:r>
      <w:r w:rsidR="007E2236">
        <w:rPr>
          <w:b/>
          <w:sz w:val="20"/>
        </w:rPr>
        <w:tab/>
      </w:r>
      <w:r w:rsidR="007E2236">
        <w:rPr>
          <w:b/>
          <w:sz w:val="20"/>
        </w:rPr>
        <w:tab/>
      </w:r>
      <w:r w:rsidR="007E2236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Pr="007E7A7A">
        <w:rPr>
          <w:b/>
          <w:sz w:val="20"/>
        </w:rPr>
        <w:tab/>
      </w:r>
      <w:r w:rsidR="00A62C25" w:rsidRPr="007E7A7A">
        <w:rPr>
          <w:sz w:val="20"/>
        </w:rPr>
        <w:t>(</w:t>
      </w:r>
      <w:r w:rsidR="00A62C25">
        <w:rPr>
          <w:sz w:val="20"/>
        </w:rPr>
        <w:t>Sept. 27</w:t>
      </w:r>
      <w:r w:rsidR="00A62C25" w:rsidRPr="00A62C25">
        <w:rPr>
          <w:sz w:val="20"/>
          <w:vertAlign w:val="superscript"/>
        </w:rPr>
        <w:t>th</w:t>
      </w:r>
      <w:r w:rsidR="00A62C25" w:rsidRPr="007E7A7A">
        <w:rPr>
          <w:sz w:val="20"/>
        </w:rPr>
        <w:t>)</w:t>
      </w:r>
    </w:p>
    <w:p w14:paraId="44F8D9DA" w14:textId="77777777" w:rsidR="00C0277D" w:rsidRDefault="00C0277D">
      <w:pPr>
        <w:rPr>
          <w:sz w:val="20"/>
          <w:u w:val="single"/>
        </w:rPr>
      </w:pPr>
    </w:p>
    <w:p w14:paraId="60A55099" w14:textId="77777777" w:rsidR="00C40C81" w:rsidRPr="003D5865" w:rsidRDefault="0058429D" w:rsidP="00C40C81">
      <w:pPr>
        <w:rPr>
          <w:b/>
          <w:sz w:val="20"/>
        </w:rPr>
      </w:pPr>
      <w:r>
        <w:rPr>
          <w:sz w:val="20"/>
        </w:rPr>
        <w:tab/>
      </w:r>
      <w:r w:rsidR="00C40C81" w:rsidRPr="003D5865">
        <w:rPr>
          <w:sz w:val="20"/>
          <w:u w:val="single"/>
        </w:rPr>
        <w:t>Reading:</w:t>
      </w:r>
      <w:r w:rsidR="00C40C81" w:rsidRPr="003D5865">
        <w:rPr>
          <w:sz w:val="20"/>
        </w:rPr>
        <w:t xml:space="preserve">  (TRT:  TBD)</w:t>
      </w:r>
    </w:p>
    <w:p w14:paraId="6E3C66F2" w14:textId="77777777" w:rsidR="00615E3A" w:rsidRDefault="00615E3A" w:rsidP="00615E3A">
      <w:pPr>
        <w:pStyle w:val="ListParagraph"/>
        <w:rPr>
          <w:sz w:val="20"/>
        </w:rPr>
      </w:pPr>
    </w:p>
    <w:p w14:paraId="367B88DF" w14:textId="2AC07EE9" w:rsidR="00C40C81" w:rsidRPr="00C40C81" w:rsidRDefault="00C40C81" w:rsidP="00615E3A">
      <w:pPr>
        <w:pStyle w:val="ListParagraph"/>
        <w:rPr>
          <w:sz w:val="20"/>
        </w:rPr>
      </w:pPr>
      <w:r>
        <w:rPr>
          <w:sz w:val="20"/>
        </w:rPr>
        <w:t xml:space="preserve">Buckner, Clark. </w:t>
      </w:r>
      <w:r w:rsidRPr="00C40C81">
        <w:rPr>
          <w:sz w:val="20"/>
        </w:rPr>
        <w:t>“The Supplement at the Origin: Or, Deconstruction in a Nutshell”</w:t>
      </w:r>
      <w:r w:rsidR="003B0BF3">
        <w:rPr>
          <w:sz w:val="20"/>
        </w:rPr>
        <w:t xml:space="preserve"> pp. 1- 5</w:t>
      </w:r>
    </w:p>
    <w:p w14:paraId="1E46387E" w14:textId="77777777" w:rsidR="00615E3A" w:rsidRDefault="00615E3A" w:rsidP="00615E3A">
      <w:pPr>
        <w:pStyle w:val="ListParagraph"/>
        <w:rPr>
          <w:sz w:val="20"/>
        </w:rPr>
      </w:pPr>
    </w:p>
    <w:p w14:paraId="258A98C4" w14:textId="10F51F6C" w:rsidR="00C40C81" w:rsidRPr="00D7118E" w:rsidRDefault="00C40C81" w:rsidP="00615E3A">
      <w:pPr>
        <w:pStyle w:val="ListParagraph"/>
        <w:rPr>
          <w:sz w:val="20"/>
        </w:rPr>
      </w:pPr>
      <w:r w:rsidRPr="00D7118E">
        <w:rPr>
          <w:sz w:val="20"/>
        </w:rPr>
        <w:t>Derrida</w:t>
      </w:r>
      <w:r w:rsidR="00402E12" w:rsidRPr="00D7118E">
        <w:rPr>
          <w:sz w:val="20"/>
        </w:rPr>
        <w:t>, Jacques</w:t>
      </w:r>
      <w:r w:rsidRPr="00D7118E">
        <w:rPr>
          <w:sz w:val="20"/>
        </w:rPr>
        <w:t xml:space="preserve">.  </w:t>
      </w:r>
    </w:p>
    <w:p w14:paraId="06AFE902" w14:textId="6331730C" w:rsidR="00C40C81" w:rsidRPr="003D5865" w:rsidRDefault="00C40C81" w:rsidP="00C40C81">
      <w:pPr>
        <w:pStyle w:val="ListParagraph"/>
        <w:numPr>
          <w:ilvl w:val="1"/>
          <w:numId w:val="9"/>
        </w:numPr>
        <w:rPr>
          <w:sz w:val="20"/>
        </w:rPr>
      </w:pPr>
      <w:r w:rsidRPr="003D5865">
        <w:rPr>
          <w:i/>
          <w:sz w:val="20"/>
        </w:rPr>
        <w:t>“</w:t>
      </w:r>
      <w:proofErr w:type="spellStart"/>
      <w:r w:rsidRPr="003D5865">
        <w:rPr>
          <w:i/>
          <w:sz w:val="20"/>
        </w:rPr>
        <w:t>Différance</w:t>
      </w:r>
      <w:proofErr w:type="spellEnd"/>
      <w:r w:rsidRPr="003D5865">
        <w:rPr>
          <w:i/>
          <w:sz w:val="20"/>
        </w:rPr>
        <w:t xml:space="preserve">,” </w:t>
      </w:r>
      <w:r w:rsidRPr="003D5865">
        <w:rPr>
          <w:sz w:val="20"/>
        </w:rPr>
        <w:t>from</w:t>
      </w:r>
      <w:r w:rsidRPr="003D5865">
        <w:rPr>
          <w:i/>
          <w:sz w:val="20"/>
        </w:rPr>
        <w:t xml:space="preserve"> Margins of Philosophy, pp. 1 – 28</w:t>
      </w:r>
    </w:p>
    <w:p w14:paraId="6FCAFCD9" w14:textId="0E696A71" w:rsidR="00C40C81" w:rsidRPr="00D7118E" w:rsidRDefault="00C40C81" w:rsidP="00C40C81">
      <w:pPr>
        <w:pStyle w:val="ListParagraph"/>
        <w:numPr>
          <w:ilvl w:val="1"/>
          <w:numId w:val="9"/>
        </w:numPr>
        <w:rPr>
          <w:sz w:val="20"/>
        </w:rPr>
      </w:pPr>
      <w:r w:rsidRPr="00D7118E">
        <w:rPr>
          <w:i/>
          <w:sz w:val="20"/>
        </w:rPr>
        <w:t>“Si</w:t>
      </w:r>
      <w:r w:rsidR="00D7118E" w:rsidRPr="00D7118E">
        <w:rPr>
          <w:i/>
          <w:sz w:val="20"/>
        </w:rPr>
        <w:t>gnature Event Context,” pp. 80 - 109</w:t>
      </w:r>
    </w:p>
    <w:p w14:paraId="68CDDCC1" w14:textId="77777777" w:rsidR="00980209" w:rsidRPr="009121CA" w:rsidRDefault="00980209" w:rsidP="009121CA">
      <w:pPr>
        <w:rPr>
          <w:color w:val="0000FF"/>
          <w:sz w:val="20"/>
        </w:rPr>
      </w:pPr>
    </w:p>
    <w:p w14:paraId="72F1B1FD" w14:textId="2DFA42FD" w:rsidR="00986BD0" w:rsidRPr="00986BD0" w:rsidRDefault="00144957" w:rsidP="00986BD0">
      <w:pPr>
        <w:jc w:val="center"/>
        <w:rPr>
          <w:sz w:val="20"/>
        </w:rPr>
      </w:pPr>
      <w:r>
        <w:rPr>
          <w:sz w:val="20"/>
        </w:rPr>
        <w:t>***</w:t>
      </w:r>
      <w:proofErr w:type="gramStart"/>
      <w:r>
        <w:rPr>
          <w:sz w:val="20"/>
        </w:rPr>
        <w:t>midterm</w:t>
      </w:r>
      <w:proofErr w:type="gramEnd"/>
      <w:r>
        <w:rPr>
          <w:sz w:val="20"/>
        </w:rPr>
        <w:t xml:space="preserve"> paper</w:t>
      </w:r>
      <w:r w:rsidR="00986BD0" w:rsidRPr="00986BD0">
        <w:rPr>
          <w:sz w:val="20"/>
        </w:rPr>
        <w:t xml:space="preserve"> assigned***</w:t>
      </w:r>
    </w:p>
    <w:p w14:paraId="682F2029" w14:textId="77777777" w:rsidR="00986BD0" w:rsidRPr="007E7A7A" w:rsidRDefault="00986BD0">
      <w:pPr>
        <w:rPr>
          <w:sz w:val="20"/>
        </w:rPr>
      </w:pPr>
    </w:p>
    <w:p w14:paraId="19CA6C78" w14:textId="1344F35F" w:rsidR="00C0277D" w:rsidRPr="00B92939" w:rsidRDefault="00C0277D">
      <w:pPr>
        <w:rPr>
          <w:b/>
          <w:sz w:val="20"/>
        </w:rPr>
      </w:pPr>
      <w:r w:rsidRPr="0050176D">
        <w:rPr>
          <w:b/>
          <w:sz w:val="20"/>
        </w:rPr>
        <w:t xml:space="preserve">6.  </w:t>
      </w:r>
      <w:r w:rsidRPr="0050176D">
        <w:rPr>
          <w:b/>
          <w:sz w:val="20"/>
        </w:rPr>
        <w:tab/>
      </w:r>
      <w:r w:rsidR="00615E3A">
        <w:rPr>
          <w:b/>
          <w:sz w:val="20"/>
        </w:rPr>
        <w:t>Foucault</w:t>
      </w:r>
      <w:r w:rsidR="00FB5EB1">
        <w:rPr>
          <w:b/>
          <w:sz w:val="20"/>
        </w:rPr>
        <w:t xml:space="preserve"> </w:t>
      </w:r>
      <w:r w:rsidR="00093D91">
        <w:rPr>
          <w:b/>
          <w:sz w:val="20"/>
        </w:rPr>
        <w:t>(</w:t>
      </w:r>
      <w:r w:rsidR="00FB5EB1">
        <w:rPr>
          <w:b/>
          <w:sz w:val="20"/>
        </w:rPr>
        <w:t>and Butler</w:t>
      </w:r>
      <w:r w:rsidR="00093D91">
        <w:rPr>
          <w:b/>
          <w:sz w:val="20"/>
        </w:rPr>
        <w:t>)</w:t>
      </w:r>
      <w:r w:rsidR="00FB5EB1">
        <w:rPr>
          <w:b/>
          <w:sz w:val="20"/>
        </w:rPr>
        <w:tab/>
      </w:r>
      <w:r w:rsidR="00FB5EB1">
        <w:rPr>
          <w:b/>
          <w:sz w:val="20"/>
        </w:rPr>
        <w:tab/>
      </w:r>
      <w:r w:rsidR="00FB5EB1">
        <w:rPr>
          <w:b/>
          <w:sz w:val="20"/>
        </w:rPr>
        <w:tab/>
      </w:r>
      <w:r w:rsidR="00615E3A">
        <w:rPr>
          <w:b/>
          <w:sz w:val="20"/>
        </w:rPr>
        <w:tab/>
      </w:r>
      <w:r w:rsidR="00615E3A">
        <w:rPr>
          <w:b/>
          <w:sz w:val="20"/>
        </w:rPr>
        <w:tab/>
      </w:r>
      <w:r w:rsidR="00615E3A">
        <w:rPr>
          <w:b/>
          <w:sz w:val="20"/>
        </w:rPr>
        <w:tab/>
      </w:r>
      <w:r w:rsidR="00B92939">
        <w:rPr>
          <w:b/>
          <w:sz w:val="20"/>
        </w:rPr>
        <w:tab/>
      </w:r>
      <w:r w:rsidR="00A62C25" w:rsidRPr="007E7A7A">
        <w:rPr>
          <w:sz w:val="20"/>
        </w:rPr>
        <w:t>(</w:t>
      </w:r>
      <w:r w:rsidR="00A62C25">
        <w:rPr>
          <w:sz w:val="20"/>
        </w:rPr>
        <w:t>Oct. 4</w:t>
      </w:r>
      <w:r w:rsidR="00A62C25" w:rsidRPr="00A62C25">
        <w:rPr>
          <w:sz w:val="20"/>
          <w:vertAlign w:val="superscript"/>
        </w:rPr>
        <w:t>th</w:t>
      </w:r>
      <w:r w:rsidR="00A62C25" w:rsidRPr="007E7A7A">
        <w:rPr>
          <w:sz w:val="20"/>
        </w:rPr>
        <w:t>)</w:t>
      </w:r>
    </w:p>
    <w:p w14:paraId="51E33ED1" w14:textId="080EF6E1" w:rsidR="00703143" w:rsidRPr="00703143" w:rsidRDefault="00C0277D" w:rsidP="00703143">
      <w:pPr>
        <w:rPr>
          <w:sz w:val="20"/>
        </w:rPr>
      </w:pPr>
      <w:r w:rsidRPr="007E7A7A">
        <w:rPr>
          <w:sz w:val="20"/>
        </w:rPr>
        <w:tab/>
      </w:r>
    </w:p>
    <w:p w14:paraId="68A628FE" w14:textId="497F7509" w:rsidR="00703143" w:rsidRDefault="00703143" w:rsidP="00703143">
      <w:pPr>
        <w:pStyle w:val="ListParagraph"/>
        <w:rPr>
          <w:sz w:val="20"/>
        </w:rPr>
      </w:pPr>
      <w:r w:rsidRPr="00703143">
        <w:rPr>
          <w:sz w:val="20"/>
          <w:u w:val="single"/>
        </w:rPr>
        <w:t>Reading:</w:t>
      </w:r>
      <w:r>
        <w:rPr>
          <w:sz w:val="20"/>
        </w:rPr>
        <w:t xml:space="preserve">  (TRT:  28pgs.)</w:t>
      </w:r>
    </w:p>
    <w:p w14:paraId="5DE14EDB" w14:textId="73930FC6" w:rsidR="00703143" w:rsidRPr="00703143" w:rsidRDefault="00703143" w:rsidP="00703143">
      <w:pPr>
        <w:pStyle w:val="ListParagraph"/>
        <w:rPr>
          <w:sz w:val="20"/>
        </w:rPr>
      </w:pPr>
      <w:r w:rsidRPr="00703143">
        <w:rPr>
          <w:sz w:val="20"/>
        </w:rPr>
        <w:t xml:space="preserve">Foucault, Michel.  Discipline and Punish, pp. 3 </w:t>
      </w:r>
      <w:r>
        <w:rPr>
          <w:sz w:val="20"/>
        </w:rPr>
        <w:t>–</w:t>
      </w:r>
      <w:r w:rsidRPr="00703143">
        <w:rPr>
          <w:sz w:val="20"/>
        </w:rPr>
        <w:t xml:space="preserve"> 31</w:t>
      </w:r>
    </w:p>
    <w:p w14:paraId="2CD73ABA" w14:textId="77777777" w:rsidR="00703143" w:rsidRPr="00703143" w:rsidRDefault="00703143" w:rsidP="00703143">
      <w:pPr>
        <w:pStyle w:val="ListParagraph"/>
        <w:rPr>
          <w:sz w:val="20"/>
        </w:rPr>
      </w:pPr>
    </w:p>
    <w:p w14:paraId="26C339B8" w14:textId="497BA5C8" w:rsidR="00402E12" w:rsidRPr="00703143" w:rsidRDefault="00703143" w:rsidP="00615E3A">
      <w:pPr>
        <w:rPr>
          <w:sz w:val="20"/>
          <w:u w:val="single"/>
        </w:rPr>
      </w:pPr>
      <w:r>
        <w:rPr>
          <w:sz w:val="20"/>
        </w:rPr>
        <w:tab/>
      </w:r>
      <w:r w:rsidRPr="00703143">
        <w:rPr>
          <w:sz w:val="20"/>
          <w:u w:val="single"/>
        </w:rPr>
        <w:t>Also:</w:t>
      </w:r>
    </w:p>
    <w:p w14:paraId="2381B062" w14:textId="0B37032E" w:rsidR="00703143" w:rsidRDefault="00703143" w:rsidP="00703143">
      <w:pPr>
        <w:ind w:firstLine="720"/>
        <w:rPr>
          <w:sz w:val="20"/>
        </w:rPr>
      </w:pPr>
      <w:r>
        <w:rPr>
          <w:sz w:val="20"/>
        </w:rPr>
        <w:t xml:space="preserve">Butler, Judith. </w:t>
      </w:r>
      <w:r w:rsidRPr="0010150A">
        <w:rPr>
          <w:sz w:val="20"/>
        </w:rPr>
        <w:t>“Subjects of Sex / Gender / Desire,” pp. 1 – 33</w:t>
      </w:r>
    </w:p>
    <w:p w14:paraId="4FAC1C57" w14:textId="77777777" w:rsidR="00012C76" w:rsidRDefault="00012C76" w:rsidP="00703143">
      <w:pPr>
        <w:ind w:firstLine="720"/>
        <w:rPr>
          <w:sz w:val="20"/>
        </w:rPr>
      </w:pPr>
    </w:p>
    <w:p w14:paraId="791A2261" w14:textId="56A07C8A" w:rsidR="009601E4" w:rsidRPr="00057A00" w:rsidRDefault="009601E4" w:rsidP="00703143">
      <w:pPr>
        <w:ind w:firstLine="720"/>
        <w:rPr>
          <w:i/>
          <w:color w:val="FF0000"/>
          <w:sz w:val="20"/>
        </w:rPr>
      </w:pPr>
      <w:r>
        <w:rPr>
          <w:sz w:val="20"/>
        </w:rPr>
        <w:t>Kuhn, Thomas</w:t>
      </w:r>
      <w:r w:rsidR="00057A00">
        <w:rPr>
          <w:sz w:val="20"/>
        </w:rPr>
        <w:t xml:space="preserve"> S</w:t>
      </w:r>
      <w:r>
        <w:rPr>
          <w:sz w:val="20"/>
        </w:rPr>
        <w:t xml:space="preserve">.  </w:t>
      </w:r>
      <w:r w:rsidR="00057A00">
        <w:rPr>
          <w:sz w:val="20"/>
        </w:rPr>
        <w:t xml:space="preserve">Excerpts from </w:t>
      </w:r>
      <w:r w:rsidR="00057A00">
        <w:rPr>
          <w:i/>
          <w:sz w:val="20"/>
        </w:rPr>
        <w:t>The Structure of Scientific Revolutions</w:t>
      </w:r>
    </w:p>
    <w:p w14:paraId="4D698B89" w14:textId="77777777" w:rsidR="00A35A3C" w:rsidRPr="007E7A7A" w:rsidRDefault="00A35A3C" w:rsidP="00E311F5">
      <w:pPr>
        <w:rPr>
          <w:sz w:val="20"/>
        </w:rPr>
      </w:pPr>
    </w:p>
    <w:p w14:paraId="5A7DE8A4" w14:textId="0AF6E096" w:rsidR="00184209" w:rsidRDefault="00C0277D">
      <w:pPr>
        <w:rPr>
          <w:b/>
          <w:sz w:val="20"/>
        </w:rPr>
      </w:pPr>
      <w:r w:rsidRPr="007E7A7A">
        <w:rPr>
          <w:b/>
          <w:sz w:val="20"/>
        </w:rPr>
        <w:t xml:space="preserve">7. </w:t>
      </w:r>
      <w:r w:rsidRPr="007E7A7A">
        <w:rPr>
          <w:b/>
          <w:sz w:val="20"/>
        </w:rPr>
        <w:tab/>
      </w:r>
      <w:proofErr w:type="spellStart"/>
      <w:r w:rsidR="00980209">
        <w:rPr>
          <w:b/>
          <w:sz w:val="20"/>
        </w:rPr>
        <w:t>Zizek</w:t>
      </w:r>
      <w:proofErr w:type="spellEnd"/>
      <w:r w:rsidR="00980209">
        <w:rPr>
          <w:b/>
          <w:sz w:val="20"/>
        </w:rPr>
        <w:t xml:space="preserve">, </w:t>
      </w:r>
      <w:proofErr w:type="spellStart"/>
      <w:r w:rsidR="00184209">
        <w:rPr>
          <w:b/>
          <w:sz w:val="20"/>
        </w:rPr>
        <w:t>Lacan</w:t>
      </w:r>
      <w:proofErr w:type="spellEnd"/>
      <w:r w:rsidR="00980209">
        <w:rPr>
          <w:b/>
          <w:sz w:val="20"/>
        </w:rPr>
        <w:t xml:space="preserve">, </w:t>
      </w:r>
      <w:r w:rsidR="0032782A">
        <w:rPr>
          <w:b/>
          <w:sz w:val="20"/>
        </w:rPr>
        <w:t>and the Limits of Postmodernism</w:t>
      </w:r>
      <w:r w:rsidR="00184209">
        <w:rPr>
          <w:b/>
          <w:sz w:val="20"/>
        </w:rPr>
        <w:t xml:space="preserve"> </w:t>
      </w:r>
      <w:r w:rsidR="00184209">
        <w:rPr>
          <w:b/>
          <w:sz w:val="20"/>
        </w:rPr>
        <w:tab/>
      </w:r>
      <w:r w:rsidR="00184209">
        <w:rPr>
          <w:b/>
          <w:sz w:val="20"/>
        </w:rPr>
        <w:tab/>
      </w:r>
      <w:r w:rsidR="00184209">
        <w:rPr>
          <w:b/>
          <w:sz w:val="20"/>
        </w:rPr>
        <w:tab/>
      </w:r>
      <w:r w:rsidR="00184209" w:rsidRPr="007E7A7A">
        <w:rPr>
          <w:sz w:val="20"/>
        </w:rPr>
        <w:t>(</w:t>
      </w:r>
      <w:r w:rsidR="00184209">
        <w:rPr>
          <w:sz w:val="20"/>
        </w:rPr>
        <w:t>Oct. 11</w:t>
      </w:r>
      <w:r w:rsidR="00184209" w:rsidRPr="00A62C25">
        <w:rPr>
          <w:sz w:val="20"/>
          <w:vertAlign w:val="superscript"/>
        </w:rPr>
        <w:t>th</w:t>
      </w:r>
      <w:r w:rsidR="00184209" w:rsidRPr="007E7A7A">
        <w:rPr>
          <w:sz w:val="20"/>
        </w:rPr>
        <w:t>)</w:t>
      </w:r>
    </w:p>
    <w:p w14:paraId="525AC91F" w14:textId="2418FF2D" w:rsidR="00C0277D" w:rsidRPr="0032782A" w:rsidRDefault="00184209" w:rsidP="00184209">
      <w:pPr>
        <w:ind w:firstLine="720"/>
        <w:rPr>
          <w:color w:val="0000FF"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by</w:t>
      </w:r>
      <w:proofErr w:type="gramEnd"/>
      <w:r>
        <w:rPr>
          <w:b/>
          <w:sz w:val="20"/>
        </w:rPr>
        <w:t xml:space="preserve"> way of the </w:t>
      </w:r>
      <w:proofErr w:type="spellStart"/>
      <w:r>
        <w:rPr>
          <w:b/>
          <w:sz w:val="20"/>
        </w:rPr>
        <w:t>Coens</w:t>
      </w:r>
      <w:proofErr w:type="spellEnd"/>
      <w:r>
        <w:rPr>
          <w:b/>
          <w:sz w:val="20"/>
        </w:rPr>
        <w:t xml:space="preserve"> Brothers)</w:t>
      </w:r>
      <w:r w:rsidR="00615E3A">
        <w:rPr>
          <w:b/>
          <w:sz w:val="20"/>
        </w:rPr>
        <w:tab/>
      </w:r>
      <w:r w:rsidR="00615E3A">
        <w:rPr>
          <w:b/>
          <w:sz w:val="20"/>
        </w:rPr>
        <w:tab/>
      </w:r>
      <w:r w:rsidR="00615E3A">
        <w:rPr>
          <w:b/>
          <w:sz w:val="20"/>
        </w:rPr>
        <w:tab/>
      </w:r>
    </w:p>
    <w:p w14:paraId="2EE02C3A" w14:textId="77777777" w:rsidR="00903B5E" w:rsidRDefault="00903B5E" w:rsidP="00903B5E">
      <w:pPr>
        <w:rPr>
          <w:b/>
          <w:sz w:val="20"/>
        </w:rPr>
      </w:pPr>
    </w:p>
    <w:p w14:paraId="62E55910" w14:textId="2B71B1AF" w:rsidR="00703143" w:rsidRPr="00703143" w:rsidRDefault="00703143" w:rsidP="00703143">
      <w:pPr>
        <w:pStyle w:val="ListParagraph"/>
        <w:rPr>
          <w:sz w:val="20"/>
        </w:rPr>
      </w:pPr>
      <w:r w:rsidRPr="00703143">
        <w:rPr>
          <w:sz w:val="20"/>
          <w:u w:val="single"/>
        </w:rPr>
        <w:t>Reading:</w:t>
      </w:r>
      <w:r w:rsidRPr="00703143">
        <w:rPr>
          <w:sz w:val="20"/>
        </w:rPr>
        <w:t xml:space="preserve">  (TRT:  </w:t>
      </w:r>
      <w:r w:rsidR="000F69BB">
        <w:rPr>
          <w:sz w:val="20"/>
        </w:rPr>
        <w:t>TBD</w:t>
      </w:r>
      <w:r w:rsidRPr="00703143">
        <w:rPr>
          <w:sz w:val="20"/>
        </w:rPr>
        <w:t>.)</w:t>
      </w:r>
    </w:p>
    <w:p w14:paraId="7BE67C2F" w14:textId="5E204A8D" w:rsidR="00703143" w:rsidRDefault="00703143" w:rsidP="00703143">
      <w:pPr>
        <w:ind w:firstLine="720"/>
        <w:rPr>
          <w:sz w:val="20"/>
        </w:rPr>
      </w:pPr>
      <w:r w:rsidRPr="00703143">
        <w:rPr>
          <w:sz w:val="20"/>
        </w:rPr>
        <w:t>Buckner, Clark.  “Everything You Al</w:t>
      </w:r>
      <w:r w:rsidR="000F69BB">
        <w:rPr>
          <w:sz w:val="20"/>
        </w:rPr>
        <w:t xml:space="preserve">ways Wanted to Know About </w:t>
      </w:r>
      <w:proofErr w:type="spellStart"/>
      <w:r w:rsidR="000F69BB">
        <w:rPr>
          <w:sz w:val="20"/>
        </w:rPr>
        <w:t>Lacan</w:t>
      </w:r>
      <w:proofErr w:type="spellEnd"/>
      <w:r w:rsidRPr="00703143">
        <w:rPr>
          <w:sz w:val="20"/>
        </w:rPr>
        <w:t xml:space="preserve">” </w:t>
      </w:r>
    </w:p>
    <w:p w14:paraId="0F47D745" w14:textId="77777777" w:rsidR="00012C76" w:rsidRDefault="00012C76" w:rsidP="00703143">
      <w:pPr>
        <w:ind w:firstLine="720"/>
        <w:rPr>
          <w:sz w:val="20"/>
        </w:rPr>
      </w:pPr>
    </w:p>
    <w:p w14:paraId="6875E78F" w14:textId="375692BB" w:rsidR="00012C76" w:rsidRDefault="00012C76" w:rsidP="00703143">
      <w:pPr>
        <w:ind w:firstLine="720"/>
        <w:rPr>
          <w:sz w:val="20"/>
        </w:rPr>
      </w:pPr>
      <w:proofErr w:type="spellStart"/>
      <w:r>
        <w:rPr>
          <w:sz w:val="20"/>
        </w:rPr>
        <w:t>Lacan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Jaques</w:t>
      </w:r>
      <w:proofErr w:type="spellEnd"/>
      <w:r>
        <w:rPr>
          <w:sz w:val="20"/>
        </w:rPr>
        <w:t>.</w:t>
      </w:r>
    </w:p>
    <w:p w14:paraId="4E5F467B" w14:textId="5E014FBF" w:rsidR="00012C76" w:rsidRDefault="00012C76" w:rsidP="00012C76">
      <w:pPr>
        <w:pStyle w:val="ListParagraph"/>
        <w:numPr>
          <w:ilvl w:val="1"/>
          <w:numId w:val="9"/>
        </w:numPr>
        <w:rPr>
          <w:sz w:val="20"/>
        </w:rPr>
      </w:pPr>
      <w:r w:rsidRPr="00012C76">
        <w:rPr>
          <w:sz w:val="20"/>
        </w:rPr>
        <w:t>“</w:t>
      </w:r>
      <w:r>
        <w:rPr>
          <w:sz w:val="20"/>
        </w:rPr>
        <w:t>The Mirror-Stage as Formative of the Function of the ‘I’”</w:t>
      </w:r>
    </w:p>
    <w:p w14:paraId="677E0440" w14:textId="305CF6D8" w:rsidR="00012C76" w:rsidRDefault="00012C76" w:rsidP="00903B5E">
      <w:pPr>
        <w:pStyle w:val="ListParagraph"/>
        <w:numPr>
          <w:ilvl w:val="1"/>
          <w:numId w:val="9"/>
        </w:numPr>
        <w:rPr>
          <w:sz w:val="20"/>
        </w:rPr>
      </w:pPr>
      <w:r>
        <w:rPr>
          <w:sz w:val="20"/>
        </w:rPr>
        <w:t>“The Signification of the Phallus”</w:t>
      </w:r>
    </w:p>
    <w:p w14:paraId="797683B9" w14:textId="77777777" w:rsidR="00012C76" w:rsidRPr="00012C76" w:rsidRDefault="00012C76" w:rsidP="00012C76">
      <w:pPr>
        <w:pStyle w:val="ListParagraph"/>
        <w:ind w:left="1440"/>
        <w:rPr>
          <w:sz w:val="20"/>
        </w:rPr>
      </w:pPr>
    </w:p>
    <w:p w14:paraId="2A877732" w14:textId="1E5EC15E" w:rsidR="00703143" w:rsidRPr="00703143" w:rsidRDefault="00703143" w:rsidP="00703143">
      <w:pPr>
        <w:pStyle w:val="ListParagraph"/>
        <w:rPr>
          <w:sz w:val="20"/>
          <w:u w:val="single"/>
        </w:rPr>
      </w:pPr>
      <w:r w:rsidRPr="00703143">
        <w:rPr>
          <w:sz w:val="20"/>
          <w:u w:val="single"/>
        </w:rPr>
        <w:t>Also:</w:t>
      </w:r>
    </w:p>
    <w:p w14:paraId="71884006" w14:textId="0F689710" w:rsidR="00903B5E" w:rsidRPr="00703143" w:rsidRDefault="00703143" w:rsidP="009601E4">
      <w:pPr>
        <w:pStyle w:val="ListParagraph"/>
        <w:rPr>
          <w:sz w:val="20"/>
        </w:rPr>
      </w:pPr>
      <w:proofErr w:type="spellStart"/>
      <w:r w:rsidRPr="00703143">
        <w:rPr>
          <w:sz w:val="20"/>
        </w:rPr>
        <w:t>Habermas</w:t>
      </w:r>
      <w:proofErr w:type="spellEnd"/>
      <w:r w:rsidRPr="00703143">
        <w:rPr>
          <w:sz w:val="20"/>
        </w:rPr>
        <w:t xml:space="preserve">, </w:t>
      </w:r>
      <w:proofErr w:type="spellStart"/>
      <w:r w:rsidRPr="00703143">
        <w:rPr>
          <w:sz w:val="20"/>
        </w:rPr>
        <w:t>Jurgen</w:t>
      </w:r>
      <w:proofErr w:type="spellEnd"/>
      <w:r w:rsidRPr="00703143">
        <w:rPr>
          <w:sz w:val="20"/>
        </w:rPr>
        <w:t>.</w:t>
      </w:r>
      <w:r w:rsidR="009C431E">
        <w:rPr>
          <w:sz w:val="20"/>
        </w:rPr>
        <w:t xml:space="preserve"> “Modernity: An Incomplete Project” pp. 1 - 14</w:t>
      </w:r>
    </w:p>
    <w:p w14:paraId="521A228B" w14:textId="77777777" w:rsidR="00012C76" w:rsidRDefault="00012C76" w:rsidP="009601E4">
      <w:pPr>
        <w:pStyle w:val="ListParagraph"/>
        <w:rPr>
          <w:sz w:val="20"/>
        </w:rPr>
      </w:pPr>
    </w:p>
    <w:p w14:paraId="47E57423" w14:textId="337682C0" w:rsidR="00703143" w:rsidRPr="00703143" w:rsidRDefault="00703143" w:rsidP="009601E4">
      <w:pPr>
        <w:pStyle w:val="ListParagraph"/>
        <w:rPr>
          <w:sz w:val="20"/>
        </w:rPr>
      </w:pPr>
      <w:r>
        <w:rPr>
          <w:sz w:val="20"/>
        </w:rPr>
        <w:t>Jameson, Fredrick.  “Pos</w:t>
      </w:r>
      <w:r w:rsidR="009C431E">
        <w:rPr>
          <w:sz w:val="20"/>
        </w:rPr>
        <w:t>tmodernism and Consumer Culture,</w:t>
      </w:r>
      <w:r>
        <w:rPr>
          <w:sz w:val="20"/>
        </w:rPr>
        <w:t>”</w:t>
      </w:r>
      <w:r w:rsidR="009C431E">
        <w:rPr>
          <w:sz w:val="20"/>
        </w:rPr>
        <w:t xml:space="preserve"> 1 - 16</w:t>
      </w:r>
    </w:p>
    <w:p w14:paraId="3E4AA639" w14:textId="611CED6C" w:rsidR="00C0277D" w:rsidRDefault="00C0277D" w:rsidP="00E311F5">
      <w:pPr>
        <w:rPr>
          <w:b/>
          <w:sz w:val="20"/>
        </w:rPr>
      </w:pPr>
    </w:p>
    <w:p w14:paraId="2DCD42AB" w14:textId="6ADF433A" w:rsidR="00615E3A" w:rsidRPr="00986BD0" w:rsidRDefault="00615E3A" w:rsidP="00615E3A">
      <w:pPr>
        <w:jc w:val="center"/>
        <w:rPr>
          <w:sz w:val="20"/>
          <w:u w:val="single"/>
        </w:rPr>
      </w:pPr>
      <w:r w:rsidRPr="00986BD0">
        <w:rPr>
          <w:sz w:val="20"/>
          <w:u w:val="single"/>
        </w:rPr>
        <w:t>Contemporary Culture</w:t>
      </w:r>
    </w:p>
    <w:p w14:paraId="36836C51" w14:textId="77777777" w:rsidR="00615E3A" w:rsidRPr="007E7A7A" w:rsidRDefault="00615E3A" w:rsidP="00E311F5">
      <w:pPr>
        <w:rPr>
          <w:b/>
          <w:sz w:val="20"/>
        </w:rPr>
      </w:pPr>
    </w:p>
    <w:p w14:paraId="50D7BD7D" w14:textId="0C0C001D" w:rsidR="00C0277D" w:rsidRPr="00615E3A" w:rsidRDefault="00C0277D" w:rsidP="00E311F5">
      <w:pPr>
        <w:rPr>
          <w:b/>
          <w:sz w:val="20"/>
        </w:rPr>
      </w:pPr>
      <w:r w:rsidRPr="007E7A7A">
        <w:rPr>
          <w:b/>
          <w:sz w:val="20"/>
        </w:rPr>
        <w:t xml:space="preserve">8.  </w:t>
      </w:r>
      <w:r w:rsidRPr="007E7A7A">
        <w:rPr>
          <w:b/>
          <w:sz w:val="20"/>
        </w:rPr>
        <w:tab/>
      </w:r>
      <w:r w:rsidR="00980209">
        <w:rPr>
          <w:b/>
          <w:sz w:val="20"/>
        </w:rPr>
        <w:t xml:space="preserve">Post-Production, Or, Deconstruction and </w:t>
      </w:r>
      <w:r w:rsidR="00615E3A">
        <w:rPr>
          <w:b/>
          <w:sz w:val="20"/>
        </w:rPr>
        <w:t>Contemporary Art</w:t>
      </w:r>
      <w:r w:rsidR="00144957">
        <w:rPr>
          <w:b/>
          <w:sz w:val="20"/>
        </w:rPr>
        <w:tab/>
      </w:r>
      <w:r w:rsidR="00D43D56">
        <w:rPr>
          <w:b/>
          <w:sz w:val="20"/>
        </w:rPr>
        <w:tab/>
      </w:r>
      <w:r w:rsidR="00A62C25" w:rsidRPr="007E7A7A">
        <w:rPr>
          <w:sz w:val="20"/>
        </w:rPr>
        <w:t>(</w:t>
      </w:r>
      <w:r w:rsidR="00A62C25">
        <w:rPr>
          <w:sz w:val="20"/>
        </w:rPr>
        <w:t>Oct. 18</w:t>
      </w:r>
      <w:r w:rsidR="00A62C25" w:rsidRPr="00A62C25">
        <w:rPr>
          <w:sz w:val="20"/>
          <w:vertAlign w:val="superscript"/>
        </w:rPr>
        <w:t>th</w:t>
      </w:r>
      <w:r w:rsidR="00A62C25" w:rsidRPr="007E7A7A">
        <w:rPr>
          <w:sz w:val="20"/>
        </w:rPr>
        <w:t>)</w:t>
      </w:r>
    </w:p>
    <w:p w14:paraId="1B6354B1" w14:textId="77777777" w:rsidR="00C0277D" w:rsidRDefault="00C0277D" w:rsidP="00E311F5">
      <w:pPr>
        <w:rPr>
          <w:b/>
          <w:sz w:val="20"/>
        </w:rPr>
      </w:pPr>
    </w:p>
    <w:p w14:paraId="5D096B41" w14:textId="65C06BEB" w:rsidR="0032782A" w:rsidRPr="004848AA" w:rsidRDefault="00144957" w:rsidP="0032782A">
      <w:pPr>
        <w:ind w:firstLine="720"/>
        <w:rPr>
          <w:sz w:val="20"/>
        </w:rPr>
      </w:pPr>
      <w:r w:rsidRPr="004848AA">
        <w:rPr>
          <w:sz w:val="20"/>
          <w:u w:val="single"/>
        </w:rPr>
        <w:t>Reading</w:t>
      </w:r>
      <w:r w:rsidRPr="004848AA">
        <w:rPr>
          <w:sz w:val="20"/>
        </w:rPr>
        <w:t xml:space="preserve">: </w:t>
      </w:r>
      <w:r w:rsidR="0032782A" w:rsidRPr="004848AA">
        <w:rPr>
          <w:sz w:val="20"/>
        </w:rPr>
        <w:t xml:space="preserve">(TRT: </w:t>
      </w:r>
      <w:r w:rsidR="004848AA" w:rsidRPr="004848AA">
        <w:rPr>
          <w:sz w:val="20"/>
        </w:rPr>
        <w:t>33pgs</w:t>
      </w:r>
      <w:r w:rsidR="0032782A" w:rsidRPr="004848AA">
        <w:rPr>
          <w:sz w:val="20"/>
        </w:rPr>
        <w:t>)</w:t>
      </w:r>
    </w:p>
    <w:p w14:paraId="2BEE26B3" w14:textId="77777777" w:rsidR="00012C76" w:rsidRDefault="00012C76" w:rsidP="00012C76">
      <w:pPr>
        <w:ind w:firstLine="720"/>
        <w:rPr>
          <w:sz w:val="20"/>
        </w:rPr>
      </w:pPr>
    </w:p>
    <w:p w14:paraId="33E67A4A" w14:textId="77777777" w:rsidR="00012C76" w:rsidRPr="004848AA" w:rsidRDefault="00012C76" w:rsidP="00012C76">
      <w:pPr>
        <w:ind w:firstLine="720"/>
        <w:rPr>
          <w:sz w:val="20"/>
        </w:rPr>
      </w:pPr>
      <w:proofErr w:type="spellStart"/>
      <w:r w:rsidRPr="004848AA">
        <w:rPr>
          <w:sz w:val="20"/>
        </w:rPr>
        <w:t>Bourriaud</w:t>
      </w:r>
      <w:proofErr w:type="spellEnd"/>
      <w:r w:rsidRPr="004848AA">
        <w:rPr>
          <w:sz w:val="20"/>
        </w:rPr>
        <w:t xml:space="preserve">, Nicholas.  </w:t>
      </w:r>
      <w:r>
        <w:rPr>
          <w:sz w:val="20"/>
        </w:rPr>
        <w:t>Introduction to</w:t>
      </w:r>
      <w:r w:rsidRPr="004848AA">
        <w:rPr>
          <w:sz w:val="20"/>
        </w:rPr>
        <w:t xml:space="preserve"> </w:t>
      </w:r>
      <w:r w:rsidRPr="004848AA">
        <w:rPr>
          <w:i/>
          <w:sz w:val="20"/>
        </w:rPr>
        <w:t>Post-production</w:t>
      </w:r>
      <w:r w:rsidRPr="004848AA">
        <w:rPr>
          <w:sz w:val="20"/>
        </w:rPr>
        <w:t xml:space="preserve">, pp. 13 - </w:t>
      </w:r>
      <w:r>
        <w:rPr>
          <w:sz w:val="20"/>
        </w:rPr>
        <w:t>21</w:t>
      </w:r>
    </w:p>
    <w:p w14:paraId="6C487CBE" w14:textId="77777777" w:rsidR="00012C76" w:rsidRDefault="00012C76" w:rsidP="00012C76">
      <w:pPr>
        <w:rPr>
          <w:sz w:val="20"/>
        </w:rPr>
      </w:pPr>
    </w:p>
    <w:p w14:paraId="387F2DAD" w14:textId="0551D206" w:rsidR="00144957" w:rsidRDefault="0032782A" w:rsidP="009601E4">
      <w:pPr>
        <w:ind w:left="720"/>
        <w:rPr>
          <w:sz w:val="20"/>
        </w:rPr>
      </w:pPr>
      <w:r w:rsidRPr="00A35A3C">
        <w:rPr>
          <w:sz w:val="20"/>
        </w:rPr>
        <w:t xml:space="preserve">Greenberg, </w:t>
      </w:r>
      <w:r w:rsidR="00012C76">
        <w:rPr>
          <w:sz w:val="20"/>
        </w:rPr>
        <w:t>Clement</w:t>
      </w:r>
    </w:p>
    <w:p w14:paraId="6D78FA7A" w14:textId="77777777" w:rsidR="00144957" w:rsidRDefault="0032782A" w:rsidP="00144957">
      <w:pPr>
        <w:numPr>
          <w:ilvl w:val="1"/>
          <w:numId w:val="13"/>
        </w:numPr>
        <w:rPr>
          <w:sz w:val="20"/>
        </w:rPr>
      </w:pPr>
      <w:r w:rsidRPr="00A35A3C">
        <w:rPr>
          <w:sz w:val="20"/>
        </w:rPr>
        <w:t>“Avant-Garde and Kitsch,” pp. 5 – 22</w:t>
      </w:r>
    </w:p>
    <w:p w14:paraId="518C4102" w14:textId="03B83385" w:rsidR="0032782A" w:rsidRPr="00DF1406" w:rsidRDefault="0032782A" w:rsidP="0032782A">
      <w:pPr>
        <w:numPr>
          <w:ilvl w:val="1"/>
          <w:numId w:val="13"/>
        </w:numPr>
        <w:rPr>
          <w:sz w:val="20"/>
        </w:rPr>
      </w:pPr>
      <w:r w:rsidRPr="00144957">
        <w:rPr>
          <w:sz w:val="20"/>
        </w:rPr>
        <w:t>“Modernist Painting, pp. 85 – 93</w:t>
      </w:r>
    </w:p>
    <w:p w14:paraId="463792D9" w14:textId="2EF2E561" w:rsidR="0032782A" w:rsidRPr="00012C76" w:rsidRDefault="0032782A" w:rsidP="00E311F5">
      <w:pPr>
        <w:rPr>
          <w:color w:val="0000FF"/>
          <w:sz w:val="20"/>
        </w:rPr>
      </w:pPr>
      <w:r w:rsidRPr="00816066">
        <w:rPr>
          <w:color w:val="0000FF"/>
          <w:sz w:val="20"/>
        </w:rPr>
        <w:tab/>
      </w:r>
    </w:p>
    <w:p w14:paraId="7515B577" w14:textId="1AF8D7A6" w:rsidR="00986BD0" w:rsidRPr="0032782A" w:rsidRDefault="00144957" w:rsidP="00986BD0">
      <w:pPr>
        <w:jc w:val="center"/>
        <w:rPr>
          <w:color w:val="FF0000"/>
          <w:sz w:val="20"/>
        </w:rPr>
      </w:pPr>
      <w:r>
        <w:rPr>
          <w:sz w:val="20"/>
        </w:rPr>
        <w:t>MIDTERM PAPER</w:t>
      </w:r>
      <w:r w:rsidR="00986BD0">
        <w:rPr>
          <w:sz w:val="20"/>
        </w:rPr>
        <w:t xml:space="preserve"> DUE</w:t>
      </w:r>
    </w:p>
    <w:p w14:paraId="4F1AA027" w14:textId="77777777" w:rsidR="00986BD0" w:rsidRPr="007E7A7A" w:rsidRDefault="00986BD0" w:rsidP="00E311F5">
      <w:pPr>
        <w:rPr>
          <w:b/>
          <w:sz w:val="20"/>
        </w:rPr>
      </w:pPr>
    </w:p>
    <w:p w14:paraId="4CB4BCF4" w14:textId="5E71CEAD" w:rsidR="00C0277D" w:rsidRPr="00615E3A" w:rsidRDefault="00C0277D" w:rsidP="00E311F5">
      <w:pPr>
        <w:rPr>
          <w:color w:val="0000FF"/>
          <w:sz w:val="20"/>
        </w:rPr>
      </w:pPr>
      <w:r w:rsidRPr="007E7A7A">
        <w:rPr>
          <w:b/>
          <w:sz w:val="20"/>
        </w:rPr>
        <w:t xml:space="preserve">9.  </w:t>
      </w:r>
      <w:r w:rsidRPr="007E7A7A">
        <w:rPr>
          <w:b/>
          <w:sz w:val="20"/>
        </w:rPr>
        <w:tab/>
      </w:r>
      <w:r w:rsidR="00D43D56" w:rsidRPr="00D43D56">
        <w:rPr>
          <w:b/>
          <w:sz w:val="20"/>
        </w:rPr>
        <w:t xml:space="preserve">Video Art, Visual Culture, </w:t>
      </w:r>
      <w:r w:rsidR="00D86FC3">
        <w:rPr>
          <w:b/>
          <w:sz w:val="20"/>
        </w:rPr>
        <w:t>&amp;</w:t>
      </w:r>
      <w:r w:rsidR="00D43D56" w:rsidRPr="00D43D56">
        <w:rPr>
          <w:b/>
          <w:sz w:val="20"/>
        </w:rPr>
        <w:t xml:space="preserve"> </w:t>
      </w:r>
      <w:r w:rsidR="00D43D56">
        <w:rPr>
          <w:b/>
          <w:sz w:val="20"/>
        </w:rPr>
        <w:t>the Expanded Field of C</w:t>
      </w:r>
      <w:r w:rsidR="00D86FC3">
        <w:rPr>
          <w:b/>
          <w:sz w:val="20"/>
        </w:rPr>
        <w:t xml:space="preserve">uratorial </w:t>
      </w:r>
      <w:proofErr w:type="gramStart"/>
      <w:r w:rsidR="00D86FC3">
        <w:rPr>
          <w:b/>
          <w:sz w:val="20"/>
        </w:rPr>
        <w:t>Practice</w:t>
      </w:r>
      <w:r w:rsidR="00A62C25" w:rsidRPr="007E7A7A">
        <w:rPr>
          <w:sz w:val="20"/>
        </w:rPr>
        <w:t>(</w:t>
      </w:r>
      <w:proofErr w:type="gramEnd"/>
      <w:r w:rsidR="00A62C25">
        <w:rPr>
          <w:sz w:val="20"/>
        </w:rPr>
        <w:t>Oct. 25</w:t>
      </w:r>
      <w:r w:rsidR="00A62C25" w:rsidRPr="00A62C25">
        <w:rPr>
          <w:sz w:val="20"/>
          <w:vertAlign w:val="superscript"/>
        </w:rPr>
        <w:t>th</w:t>
      </w:r>
      <w:r w:rsidR="00A62C25" w:rsidRPr="007E7A7A">
        <w:rPr>
          <w:sz w:val="20"/>
        </w:rPr>
        <w:t>)</w:t>
      </w:r>
    </w:p>
    <w:p w14:paraId="5010A9A4" w14:textId="47030B17" w:rsidR="00D43D56" w:rsidRDefault="00D43D56" w:rsidP="00D86FC3">
      <w:pPr>
        <w:rPr>
          <w:sz w:val="20"/>
        </w:rPr>
      </w:pPr>
      <w:r>
        <w:rPr>
          <w:sz w:val="20"/>
        </w:rPr>
        <w:tab/>
      </w:r>
    </w:p>
    <w:p w14:paraId="6F15D734" w14:textId="3BB10125" w:rsidR="00D86FC3" w:rsidRDefault="00D86FC3" w:rsidP="00DF1406">
      <w:pPr>
        <w:ind w:firstLine="720"/>
        <w:rPr>
          <w:sz w:val="20"/>
        </w:rPr>
      </w:pPr>
      <w:r w:rsidRPr="004848AA">
        <w:rPr>
          <w:sz w:val="20"/>
          <w:u w:val="single"/>
        </w:rPr>
        <w:t>Reading</w:t>
      </w:r>
      <w:r w:rsidRPr="004848AA">
        <w:rPr>
          <w:sz w:val="20"/>
        </w:rPr>
        <w:t xml:space="preserve">: (TRT: </w:t>
      </w:r>
      <w:r w:rsidR="003B0BF3">
        <w:rPr>
          <w:sz w:val="20"/>
        </w:rPr>
        <w:t>TBD</w:t>
      </w:r>
      <w:r w:rsidRPr="004848AA">
        <w:rPr>
          <w:sz w:val="20"/>
        </w:rPr>
        <w:t>)</w:t>
      </w:r>
    </w:p>
    <w:p w14:paraId="1BB937E9" w14:textId="1085B3BF" w:rsidR="00D43D56" w:rsidRDefault="00D43D56" w:rsidP="00DF1406">
      <w:pPr>
        <w:ind w:firstLine="720"/>
        <w:rPr>
          <w:sz w:val="20"/>
        </w:rPr>
      </w:pPr>
      <w:r>
        <w:rPr>
          <w:sz w:val="20"/>
        </w:rPr>
        <w:t>Buckner, Clark.  “The Experimental Conditions of Exhibition</w:t>
      </w:r>
      <w:r w:rsidR="00D86FC3">
        <w:rPr>
          <w:sz w:val="20"/>
        </w:rPr>
        <w:t xml:space="preserve"> Practice</w:t>
      </w:r>
      <w:r>
        <w:rPr>
          <w:sz w:val="20"/>
        </w:rPr>
        <w:t>,</w:t>
      </w:r>
      <w:r w:rsidR="00D86FC3">
        <w:rPr>
          <w:sz w:val="20"/>
        </w:rPr>
        <w:t>”</w:t>
      </w:r>
      <w:r>
        <w:rPr>
          <w:sz w:val="20"/>
        </w:rPr>
        <w:t xml:space="preserve"> pp.</w:t>
      </w:r>
      <w:r w:rsidR="00D86FC3">
        <w:rPr>
          <w:sz w:val="20"/>
        </w:rPr>
        <w:t xml:space="preserve"> 104 - 108</w:t>
      </w:r>
    </w:p>
    <w:p w14:paraId="4ABAFE77" w14:textId="77777777" w:rsidR="00012C76" w:rsidRDefault="00012C76" w:rsidP="00D43D56">
      <w:pPr>
        <w:ind w:left="720"/>
        <w:rPr>
          <w:sz w:val="20"/>
        </w:rPr>
      </w:pPr>
    </w:p>
    <w:p w14:paraId="7AFD203F" w14:textId="77777777" w:rsidR="00D43D56" w:rsidRPr="003B0BF3" w:rsidRDefault="00D43D56" w:rsidP="00D43D56">
      <w:pPr>
        <w:ind w:left="720"/>
        <w:rPr>
          <w:sz w:val="20"/>
        </w:rPr>
      </w:pPr>
      <w:proofErr w:type="spellStart"/>
      <w:r w:rsidRPr="003B0BF3">
        <w:rPr>
          <w:sz w:val="20"/>
        </w:rPr>
        <w:t>Joselit</w:t>
      </w:r>
      <w:proofErr w:type="spellEnd"/>
      <w:r w:rsidRPr="003B0BF3">
        <w:rPr>
          <w:sz w:val="20"/>
        </w:rPr>
        <w:t xml:space="preserve">, David.  Excerpts from </w:t>
      </w:r>
      <w:r w:rsidRPr="00DF1406">
        <w:rPr>
          <w:i/>
          <w:sz w:val="20"/>
        </w:rPr>
        <w:t>Television Against Democracy</w:t>
      </w:r>
      <w:r w:rsidRPr="003B0BF3">
        <w:rPr>
          <w:sz w:val="20"/>
        </w:rPr>
        <w:t>, pp. TBD</w:t>
      </w:r>
    </w:p>
    <w:p w14:paraId="50FC52B1" w14:textId="77777777" w:rsidR="00D43D56" w:rsidRPr="00980209" w:rsidRDefault="00D43D56" w:rsidP="00986BD0">
      <w:pPr>
        <w:rPr>
          <w:sz w:val="20"/>
        </w:rPr>
      </w:pPr>
    </w:p>
    <w:p w14:paraId="5CDF7B75" w14:textId="50C0AB27" w:rsidR="00986BD0" w:rsidRDefault="00144957" w:rsidP="00980209">
      <w:pPr>
        <w:jc w:val="center"/>
        <w:rPr>
          <w:sz w:val="20"/>
        </w:rPr>
      </w:pPr>
      <w:r w:rsidRPr="00980209">
        <w:rPr>
          <w:sz w:val="20"/>
        </w:rPr>
        <w:t>***</w:t>
      </w:r>
      <w:proofErr w:type="gramStart"/>
      <w:r w:rsidRPr="00980209">
        <w:rPr>
          <w:sz w:val="20"/>
        </w:rPr>
        <w:t>final</w:t>
      </w:r>
      <w:proofErr w:type="gramEnd"/>
      <w:r w:rsidRPr="00980209">
        <w:rPr>
          <w:sz w:val="20"/>
        </w:rPr>
        <w:t xml:space="preserve"> paper</w:t>
      </w:r>
      <w:r w:rsidR="00986BD0" w:rsidRPr="00980209">
        <w:rPr>
          <w:sz w:val="20"/>
        </w:rPr>
        <w:t xml:space="preserve"> assigned***</w:t>
      </w:r>
    </w:p>
    <w:p w14:paraId="44A411DF" w14:textId="77777777" w:rsidR="00C04D5B" w:rsidRPr="00980209" w:rsidRDefault="00C04D5B" w:rsidP="00980209">
      <w:pPr>
        <w:jc w:val="center"/>
        <w:rPr>
          <w:sz w:val="20"/>
        </w:rPr>
      </w:pPr>
    </w:p>
    <w:p w14:paraId="07E0446C" w14:textId="1FDC7CBB" w:rsidR="007C3755" w:rsidRDefault="00C0277D" w:rsidP="00E311F5">
      <w:pPr>
        <w:rPr>
          <w:color w:val="0000FF"/>
          <w:sz w:val="20"/>
        </w:rPr>
      </w:pPr>
      <w:r w:rsidRPr="007C3755">
        <w:rPr>
          <w:b/>
          <w:color w:val="0000FF"/>
          <w:sz w:val="20"/>
        </w:rPr>
        <w:t xml:space="preserve">10. </w:t>
      </w:r>
      <w:r w:rsidRPr="007C3755">
        <w:rPr>
          <w:b/>
          <w:color w:val="0000FF"/>
          <w:sz w:val="20"/>
        </w:rPr>
        <w:tab/>
      </w:r>
      <w:r w:rsidR="00C04D5B" w:rsidRPr="004848AA">
        <w:rPr>
          <w:b/>
          <w:sz w:val="20"/>
        </w:rPr>
        <w:t>Multi-</w:t>
      </w:r>
      <w:proofErr w:type="spellStart"/>
      <w:r w:rsidR="00C04D5B" w:rsidRPr="004848AA">
        <w:rPr>
          <w:b/>
          <w:sz w:val="20"/>
        </w:rPr>
        <w:t>Culturalism</w:t>
      </w:r>
      <w:proofErr w:type="spellEnd"/>
      <w:r w:rsidR="00C04D5B" w:rsidRPr="004848AA">
        <w:rPr>
          <w:b/>
          <w:sz w:val="20"/>
        </w:rPr>
        <w:t>, Postmodern Pluralism, and Identity Politics</w:t>
      </w:r>
      <w:r w:rsidR="007C3755" w:rsidRPr="007C3755">
        <w:rPr>
          <w:b/>
          <w:color w:val="0000FF"/>
          <w:sz w:val="20"/>
        </w:rPr>
        <w:tab/>
      </w:r>
      <w:r w:rsidR="00004DD9" w:rsidRPr="007361E3">
        <w:rPr>
          <w:b/>
          <w:i/>
          <w:sz w:val="20"/>
        </w:rPr>
        <w:t xml:space="preserve"> </w:t>
      </w:r>
      <w:r w:rsidRPr="007361E3">
        <w:rPr>
          <w:sz w:val="20"/>
        </w:rPr>
        <w:t>(</w:t>
      </w:r>
      <w:r w:rsidR="00A62C25" w:rsidRPr="007361E3">
        <w:rPr>
          <w:sz w:val="20"/>
        </w:rPr>
        <w:t xml:space="preserve">Nov. </w:t>
      </w:r>
      <w:r w:rsidRPr="007361E3">
        <w:rPr>
          <w:sz w:val="20"/>
        </w:rPr>
        <w:t>1</w:t>
      </w:r>
      <w:r w:rsidRPr="007361E3">
        <w:rPr>
          <w:sz w:val="20"/>
          <w:vertAlign w:val="superscript"/>
        </w:rPr>
        <w:t>st</w:t>
      </w:r>
      <w:r w:rsidRPr="007361E3">
        <w:rPr>
          <w:sz w:val="20"/>
        </w:rPr>
        <w:t>)</w:t>
      </w:r>
    </w:p>
    <w:p w14:paraId="21F8FF59" w14:textId="77777777" w:rsidR="004848AA" w:rsidRDefault="004848AA" w:rsidP="00C04D5B">
      <w:pPr>
        <w:ind w:left="720"/>
        <w:rPr>
          <w:color w:val="FF0000"/>
          <w:sz w:val="20"/>
          <w:u w:val="single"/>
        </w:rPr>
      </w:pPr>
    </w:p>
    <w:p w14:paraId="4988E906" w14:textId="253B082F" w:rsidR="00C04D5B" w:rsidRPr="007361E3" w:rsidRDefault="00C04D5B" w:rsidP="00C04D5B">
      <w:pPr>
        <w:ind w:left="720"/>
        <w:rPr>
          <w:sz w:val="20"/>
        </w:rPr>
      </w:pPr>
      <w:r w:rsidRPr="007361E3">
        <w:rPr>
          <w:sz w:val="20"/>
          <w:u w:val="single"/>
        </w:rPr>
        <w:t>Reading:</w:t>
      </w:r>
      <w:r w:rsidR="007361E3" w:rsidRPr="007361E3">
        <w:rPr>
          <w:sz w:val="20"/>
        </w:rPr>
        <w:t xml:space="preserve">  (TRT: 59</w:t>
      </w:r>
      <w:r w:rsidRPr="007361E3">
        <w:rPr>
          <w:sz w:val="20"/>
        </w:rPr>
        <w:t xml:space="preserve">) </w:t>
      </w:r>
    </w:p>
    <w:p w14:paraId="24606073" w14:textId="4CB42FD4" w:rsidR="00C04D5B" w:rsidRPr="004848AA" w:rsidRDefault="004848AA" w:rsidP="007361E3">
      <w:pPr>
        <w:pStyle w:val="ListParagraph"/>
        <w:rPr>
          <w:sz w:val="20"/>
        </w:rPr>
      </w:pPr>
      <w:proofErr w:type="gramStart"/>
      <w:r w:rsidRPr="004848AA">
        <w:rPr>
          <w:sz w:val="20"/>
        </w:rPr>
        <w:t>h</w:t>
      </w:r>
      <w:r w:rsidR="00C04D5B" w:rsidRPr="004848AA">
        <w:rPr>
          <w:sz w:val="20"/>
        </w:rPr>
        <w:t>ooks</w:t>
      </w:r>
      <w:proofErr w:type="gramEnd"/>
      <w:r w:rsidRPr="004848AA">
        <w:rPr>
          <w:sz w:val="20"/>
        </w:rPr>
        <w:t>, bell.  “A Revolution of Values: The Promise of Multicultural Change,” pp. 233 - 240</w:t>
      </w:r>
    </w:p>
    <w:p w14:paraId="1CA34F2B" w14:textId="77777777" w:rsidR="00012C76" w:rsidRDefault="00012C76" w:rsidP="007361E3">
      <w:pPr>
        <w:pStyle w:val="ListParagraph"/>
        <w:rPr>
          <w:sz w:val="20"/>
        </w:rPr>
      </w:pPr>
    </w:p>
    <w:p w14:paraId="2060EA61" w14:textId="77777777" w:rsidR="00C04D5B" w:rsidRPr="007361E3" w:rsidRDefault="00C04D5B" w:rsidP="007361E3">
      <w:pPr>
        <w:pStyle w:val="ListParagraph"/>
        <w:rPr>
          <w:sz w:val="20"/>
        </w:rPr>
      </w:pPr>
      <w:proofErr w:type="spellStart"/>
      <w:r w:rsidRPr="00980209">
        <w:rPr>
          <w:sz w:val="20"/>
        </w:rPr>
        <w:t>Homi</w:t>
      </w:r>
      <w:proofErr w:type="spellEnd"/>
      <w:r w:rsidRPr="00980209">
        <w:rPr>
          <w:sz w:val="20"/>
        </w:rPr>
        <w:t xml:space="preserve"> K. </w:t>
      </w:r>
      <w:proofErr w:type="spellStart"/>
      <w:r w:rsidRPr="00980209">
        <w:rPr>
          <w:sz w:val="20"/>
        </w:rPr>
        <w:t>Bhabha</w:t>
      </w:r>
      <w:proofErr w:type="spellEnd"/>
      <w:r w:rsidRPr="00980209">
        <w:rPr>
          <w:sz w:val="20"/>
        </w:rPr>
        <w:t xml:space="preserve">, “The Postcolonial and </w:t>
      </w:r>
      <w:r w:rsidRPr="007361E3">
        <w:rPr>
          <w:sz w:val="20"/>
        </w:rPr>
        <w:t>the Postmodern,” pp. 245 – 282</w:t>
      </w:r>
    </w:p>
    <w:p w14:paraId="4020F099" w14:textId="77777777" w:rsidR="00012C76" w:rsidRDefault="00012C76" w:rsidP="007361E3">
      <w:pPr>
        <w:pStyle w:val="ListParagraph"/>
        <w:rPr>
          <w:sz w:val="20"/>
        </w:rPr>
      </w:pPr>
    </w:p>
    <w:p w14:paraId="410C5378" w14:textId="1BA8F44D" w:rsidR="00C04D5B" w:rsidRPr="007361E3" w:rsidRDefault="00C04D5B" w:rsidP="007361E3">
      <w:pPr>
        <w:pStyle w:val="ListParagraph"/>
        <w:rPr>
          <w:sz w:val="20"/>
        </w:rPr>
      </w:pPr>
      <w:r w:rsidRPr="007361E3">
        <w:rPr>
          <w:sz w:val="20"/>
        </w:rPr>
        <w:t>Stanford Encyclopedia of Philosophy, “Identity Pol</w:t>
      </w:r>
      <w:r w:rsidR="00DF1406">
        <w:rPr>
          <w:sz w:val="20"/>
        </w:rPr>
        <w:t>i</w:t>
      </w:r>
      <w:r w:rsidRPr="007361E3">
        <w:rPr>
          <w:sz w:val="20"/>
        </w:rPr>
        <w:t xml:space="preserve">tics,” </w:t>
      </w:r>
      <w:r w:rsidR="007361E3" w:rsidRPr="007361E3">
        <w:rPr>
          <w:sz w:val="20"/>
        </w:rPr>
        <w:t xml:space="preserve">pp. 1 – 15 </w:t>
      </w:r>
      <w:r w:rsidRPr="007361E3">
        <w:rPr>
          <w:sz w:val="20"/>
        </w:rPr>
        <w:t xml:space="preserve"> </w:t>
      </w:r>
    </w:p>
    <w:p w14:paraId="430247CA" w14:textId="77777777" w:rsidR="00C04D5B" w:rsidRDefault="00C04D5B" w:rsidP="00E311F5">
      <w:pPr>
        <w:rPr>
          <w:color w:val="0000FF"/>
          <w:sz w:val="20"/>
        </w:rPr>
      </w:pPr>
    </w:p>
    <w:p w14:paraId="1F77211F" w14:textId="49F90A81" w:rsidR="007361E3" w:rsidRPr="007361E3" w:rsidRDefault="007361E3" w:rsidP="007361E3">
      <w:pPr>
        <w:ind w:left="720"/>
        <w:rPr>
          <w:sz w:val="20"/>
          <w:u w:val="single"/>
        </w:rPr>
      </w:pPr>
      <w:r w:rsidRPr="007361E3">
        <w:rPr>
          <w:sz w:val="20"/>
          <w:u w:val="single"/>
        </w:rPr>
        <w:t>Also:</w:t>
      </w:r>
    </w:p>
    <w:p w14:paraId="383E52BE" w14:textId="1B3A039A" w:rsidR="007361E3" w:rsidRPr="007361E3" w:rsidRDefault="007361E3" w:rsidP="007361E3">
      <w:pPr>
        <w:ind w:left="720"/>
        <w:rPr>
          <w:sz w:val="20"/>
        </w:rPr>
      </w:pPr>
      <w:r w:rsidRPr="007361E3">
        <w:rPr>
          <w:sz w:val="20"/>
        </w:rPr>
        <w:t>Baldwin, James.</w:t>
      </w:r>
      <w:r w:rsidR="00DF1406">
        <w:rPr>
          <w:sz w:val="20"/>
        </w:rPr>
        <w:t xml:space="preserve"> “Sonny’s Blues,” from </w:t>
      </w:r>
      <w:r w:rsidR="00DF1406" w:rsidRPr="00DF1406">
        <w:rPr>
          <w:i/>
          <w:sz w:val="20"/>
        </w:rPr>
        <w:t>Going to Meet the Man: Stories</w:t>
      </w:r>
    </w:p>
    <w:p w14:paraId="6A18E60D" w14:textId="77777777" w:rsidR="00144957" w:rsidRPr="007C3755" w:rsidRDefault="00144957" w:rsidP="00E311F5">
      <w:pPr>
        <w:rPr>
          <w:color w:val="0000FF"/>
          <w:sz w:val="20"/>
        </w:rPr>
      </w:pPr>
    </w:p>
    <w:p w14:paraId="384778AB" w14:textId="30390ACB" w:rsidR="00C0277D" w:rsidRPr="000F69BB" w:rsidRDefault="00C0277D">
      <w:pPr>
        <w:rPr>
          <w:sz w:val="20"/>
        </w:rPr>
      </w:pPr>
      <w:r w:rsidRPr="000F69BB">
        <w:rPr>
          <w:b/>
          <w:sz w:val="20"/>
        </w:rPr>
        <w:t xml:space="preserve">11.  </w:t>
      </w:r>
      <w:r w:rsidRPr="000F69BB">
        <w:rPr>
          <w:b/>
          <w:sz w:val="20"/>
        </w:rPr>
        <w:tab/>
      </w:r>
      <w:r w:rsidR="00980209" w:rsidRPr="000F69BB">
        <w:rPr>
          <w:b/>
          <w:sz w:val="20"/>
        </w:rPr>
        <w:t>Antagonism and Relational Aesthetics</w:t>
      </w:r>
      <w:r w:rsidR="00980209" w:rsidRPr="000F69BB">
        <w:rPr>
          <w:b/>
          <w:sz w:val="20"/>
        </w:rPr>
        <w:tab/>
      </w:r>
      <w:r w:rsidR="00980209" w:rsidRPr="000F69BB">
        <w:rPr>
          <w:b/>
          <w:sz w:val="20"/>
        </w:rPr>
        <w:tab/>
      </w:r>
      <w:r w:rsidR="00980209" w:rsidRPr="000F69BB">
        <w:rPr>
          <w:b/>
          <w:sz w:val="20"/>
        </w:rPr>
        <w:tab/>
      </w:r>
      <w:r w:rsidR="00980209" w:rsidRPr="000F69BB">
        <w:rPr>
          <w:b/>
          <w:sz w:val="20"/>
        </w:rPr>
        <w:tab/>
      </w:r>
      <w:r w:rsidRPr="000F69BB">
        <w:rPr>
          <w:sz w:val="20"/>
        </w:rPr>
        <w:t>(</w:t>
      </w:r>
      <w:r w:rsidR="00A62C25" w:rsidRPr="000F69BB">
        <w:rPr>
          <w:sz w:val="20"/>
        </w:rPr>
        <w:t>Nov. 8</w:t>
      </w:r>
      <w:r w:rsidRPr="000F69BB">
        <w:rPr>
          <w:sz w:val="20"/>
          <w:vertAlign w:val="superscript"/>
        </w:rPr>
        <w:t>th</w:t>
      </w:r>
      <w:r w:rsidRPr="000F69BB">
        <w:rPr>
          <w:sz w:val="20"/>
        </w:rPr>
        <w:t>)</w:t>
      </w:r>
    </w:p>
    <w:p w14:paraId="58B0CEC9" w14:textId="77777777" w:rsidR="00980209" w:rsidRPr="000F69BB" w:rsidRDefault="00980209" w:rsidP="00E311F5">
      <w:pPr>
        <w:rPr>
          <w:sz w:val="20"/>
        </w:rPr>
      </w:pPr>
    </w:p>
    <w:p w14:paraId="7FEFFBD4" w14:textId="22E36417" w:rsidR="000F69BB" w:rsidRPr="007361E3" w:rsidRDefault="000F69BB" w:rsidP="000F69BB">
      <w:pPr>
        <w:ind w:left="720"/>
        <w:rPr>
          <w:sz w:val="20"/>
        </w:rPr>
      </w:pPr>
      <w:r w:rsidRPr="007361E3">
        <w:rPr>
          <w:sz w:val="20"/>
          <w:u w:val="single"/>
        </w:rPr>
        <w:t>Reading:</w:t>
      </w:r>
      <w:r w:rsidRPr="007361E3">
        <w:rPr>
          <w:sz w:val="20"/>
        </w:rPr>
        <w:t xml:space="preserve">  (TRT:</w:t>
      </w:r>
      <w:r w:rsidR="00A25585" w:rsidRPr="007361E3">
        <w:rPr>
          <w:sz w:val="20"/>
        </w:rPr>
        <w:t xml:space="preserve"> TBD</w:t>
      </w:r>
      <w:r w:rsidRPr="007361E3">
        <w:rPr>
          <w:sz w:val="20"/>
        </w:rPr>
        <w:t xml:space="preserve">) </w:t>
      </w:r>
    </w:p>
    <w:p w14:paraId="11F9E5CA" w14:textId="25B1ACB5" w:rsidR="00980209" w:rsidRPr="00C75085" w:rsidRDefault="00980209" w:rsidP="00980209">
      <w:pPr>
        <w:ind w:firstLine="720"/>
        <w:rPr>
          <w:sz w:val="20"/>
        </w:rPr>
      </w:pPr>
      <w:r w:rsidRPr="000F69BB">
        <w:rPr>
          <w:sz w:val="20"/>
        </w:rPr>
        <w:t xml:space="preserve">Bishop, Claire. </w:t>
      </w:r>
      <w:r w:rsidR="000F69BB" w:rsidRPr="000F69BB">
        <w:rPr>
          <w:sz w:val="20"/>
        </w:rPr>
        <w:t xml:space="preserve">“Antagonism </w:t>
      </w:r>
      <w:r w:rsidR="000F69BB" w:rsidRPr="00C75085">
        <w:rPr>
          <w:sz w:val="20"/>
        </w:rPr>
        <w:t>and Relational Aesthetics,” pp. 51 - 79</w:t>
      </w:r>
      <w:r w:rsidRPr="00C75085">
        <w:rPr>
          <w:sz w:val="20"/>
        </w:rPr>
        <w:t xml:space="preserve"> </w:t>
      </w:r>
    </w:p>
    <w:p w14:paraId="52A84671" w14:textId="77777777" w:rsidR="00012C76" w:rsidRDefault="00012C76" w:rsidP="00980209">
      <w:pPr>
        <w:ind w:firstLine="720"/>
        <w:rPr>
          <w:sz w:val="20"/>
        </w:rPr>
      </w:pPr>
    </w:p>
    <w:p w14:paraId="08839316" w14:textId="61A0F219" w:rsidR="00A25585" w:rsidRPr="00C75085" w:rsidRDefault="00A25585" w:rsidP="00980209">
      <w:pPr>
        <w:ind w:firstLine="720"/>
        <w:rPr>
          <w:sz w:val="20"/>
        </w:rPr>
      </w:pPr>
      <w:proofErr w:type="spellStart"/>
      <w:r w:rsidRPr="00C75085">
        <w:rPr>
          <w:sz w:val="20"/>
        </w:rPr>
        <w:t>Bourriaud</w:t>
      </w:r>
      <w:proofErr w:type="spellEnd"/>
      <w:r w:rsidRPr="00C75085">
        <w:rPr>
          <w:sz w:val="20"/>
        </w:rPr>
        <w:t xml:space="preserve">, Nicholas.  Excerpts from </w:t>
      </w:r>
      <w:r w:rsidRPr="00C75085">
        <w:rPr>
          <w:i/>
          <w:sz w:val="20"/>
        </w:rPr>
        <w:t>Relational Aesthetics</w:t>
      </w:r>
      <w:r w:rsidRPr="00C75085">
        <w:rPr>
          <w:sz w:val="20"/>
        </w:rPr>
        <w:t>, pp. TBD</w:t>
      </w:r>
    </w:p>
    <w:p w14:paraId="4E1ED6FB" w14:textId="777A9079" w:rsidR="009F7C1C" w:rsidRPr="00C75085" w:rsidRDefault="00C0277D" w:rsidP="00E311F5">
      <w:pPr>
        <w:rPr>
          <w:sz w:val="20"/>
        </w:rPr>
      </w:pPr>
      <w:r w:rsidRPr="00C75085">
        <w:rPr>
          <w:sz w:val="20"/>
        </w:rPr>
        <w:tab/>
      </w:r>
    </w:p>
    <w:p w14:paraId="4756C8D5" w14:textId="5140FA3D" w:rsidR="00C75085" w:rsidRPr="00C75085" w:rsidRDefault="00C75085" w:rsidP="00C75085">
      <w:pPr>
        <w:jc w:val="center"/>
        <w:rPr>
          <w:sz w:val="20"/>
        </w:rPr>
      </w:pPr>
      <w:r w:rsidRPr="00C75085">
        <w:rPr>
          <w:sz w:val="20"/>
        </w:rPr>
        <w:t xml:space="preserve">*** </w:t>
      </w:r>
      <w:proofErr w:type="gramStart"/>
      <w:r w:rsidRPr="00C75085">
        <w:rPr>
          <w:sz w:val="20"/>
        </w:rPr>
        <w:t>final</w:t>
      </w:r>
      <w:proofErr w:type="gramEnd"/>
      <w:r w:rsidRPr="00C75085">
        <w:rPr>
          <w:sz w:val="20"/>
        </w:rPr>
        <w:t xml:space="preserve"> paper abstracts due ***</w:t>
      </w:r>
    </w:p>
    <w:p w14:paraId="676370E3" w14:textId="77777777" w:rsidR="00C75085" w:rsidRPr="009F7C1C" w:rsidRDefault="00C75085" w:rsidP="00C75085">
      <w:pPr>
        <w:jc w:val="center"/>
        <w:rPr>
          <w:color w:val="0000FF"/>
          <w:sz w:val="20"/>
        </w:rPr>
      </w:pPr>
    </w:p>
    <w:p w14:paraId="3AAFCB62" w14:textId="77777777" w:rsidR="00F22C15" w:rsidRPr="00D43D56" w:rsidRDefault="00F22C15" w:rsidP="00F22C15">
      <w:pPr>
        <w:jc w:val="center"/>
        <w:rPr>
          <w:sz w:val="20"/>
          <w:u w:val="single"/>
        </w:rPr>
      </w:pPr>
      <w:proofErr w:type="gramStart"/>
      <w:r w:rsidRPr="00D43D56">
        <w:rPr>
          <w:sz w:val="20"/>
          <w:u w:val="single"/>
        </w:rPr>
        <w:t>After Postmodernity?</w:t>
      </w:r>
      <w:proofErr w:type="gramEnd"/>
    </w:p>
    <w:p w14:paraId="2FFA9195" w14:textId="77777777" w:rsidR="00F22C15" w:rsidRDefault="00F22C15" w:rsidP="00E311F5">
      <w:pPr>
        <w:rPr>
          <w:b/>
          <w:color w:val="0000FF"/>
          <w:sz w:val="20"/>
        </w:rPr>
      </w:pPr>
    </w:p>
    <w:p w14:paraId="4FFE1B7D" w14:textId="41C6FC94" w:rsidR="00C0277D" w:rsidRPr="00D43D56" w:rsidRDefault="00C0277D" w:rsidP="00E311F5">
      <w:pPr>
        <w:rPr>
          <w:sz w:val="20"/>
        </w:rPr>
      </w:pPr>
      <w:r w:rsidRPr="00D43D56">
        <w:rPr>
          <w:b/>
          <w:sz w:val="20"/>
        </w:rPr>
        <w:t xml:space="preserve">12.  </w:t>
      </w:r>
      <w:r w:rsidRPr="00D43D56">
        <w:rPr>
          <w:b/>
          <w:sz w:val="20"/>
        </w:rPr>
        <w:tab/>
      </w:r>
      <w:r w:rsidR="00C04D5B" w:rsidRPr="00D43D56">
        <w:rPr>
          <w:b/>
          <w:sz w:val="20"/>
        </w:rPr>
        <w:t>Postmodernism and / as Neo-Liberalism</w:t>
      </w:r>
      <w:r w:rsidR="00093D91" w:rsidRPr="00D43D56">
        <w:rPr>
          <w:b/>
          <w:sz w:val="20"/>
        </w:rPr>
        <w:tab/>
      </w:r>
      <w:r w:rsidR="00093D91" w:rsidRPr="00D43D56">
        <w:rPr>
          <w:b/>
          <w:sz w:val="20"/>
        </w:rPr>
        <w:tab/>
      </w:r>
      <w:r w:rsidR="00C40C81" w:rsidRPr="00D43D56">
        <w:rPr>
          <w:b/>
          <w:sz w:val="20"/>
        </w:rPr>
        <w:tab/>
      </w:r>
      <w:r w:rsidR="00144957" w:rsidRPr="00D43D56">
        <w:rPr>
          <w:b/>
          <w:sz w:val="20"/>
        </w:rPr>
        <w:tab/>
      </w:r>
      <w:r w:rsidRPr="00D43D56">
        <w:rPr>
          <w:sz w:val="20"/>
        </w:rPr>
        <w:t>(</w:t>
      </w:r>
      <w:r w:rsidR="00A62C25" w:rsidRPr="00D43D56">
        <w:rPr>
          <w:sz w:val="20"/>
        </w:rPr>
        <w:t>Nov.</w:t>
      </w:r>
      <w:r w:rsidRPr="00D43D56">
        <w:rPr>
          <w:sz w:val="20"/>
        </w:rPr>
        <w:t xml:space="preserve"> 1</w:t>
      </w:r>
      <w:r w:rsidR="00A62C25" w:rsidRPr="00D43D56">
        <w:rPr>
          <w:sz w:val="20"/>
        </w:rPr>
        <w:t>5</w:t>
      </w:r>
      <w:r w:rsidRPr="00D43D56">
        <w:rPr>
          <w:sz w:val="20"/>
          <w:vertAlign w:val="superscript"/>
        </w:rPr>
        <w:t>th</w:t>
      </w:r>
      <w:r w:rsidRPr="00D43D56">
        <w:rPr>
          <w:sz w:val="20"/>
        </w:rPr>
        <w:t>)</w:t>
      </w:r>
    </w:p>
    <w:p w14:paraId="7F4B3ECC" w14:textId="77777777" w:rsidR="00144957" w:rsidRPr="00D43D56" w:rsidRDefault="00144957" w:rsidP="00E311F5">
      <w:pPr>
        <w:rPr>
          <w:b/>
          <w:sz w:val="20"/>
        </w:rPr>
      </w:pPr>
    </w:p>
    <w:p w14:paraId="5C9A8B93" w14:textId="223909DE" w:rsidR="00D43D56" w:rsidRPr="00D43D56" w:rsidRDefault="00D43D56" w:rsidP="00D43D56">
      <w:pPr>
        <w:ind w:firstLine="720"/>
        <w:rPr>
          <w:sz w:val="20"/>
        </w:rPr>
      </w:pPr>
      <w:r w:rsidRPr="00D43D56">
        <w:rPr>
          <w:sz w:val="20"/>
          <w:u w:val="single"/>
        </w:rPr>
        <w:t>Reading</w:t>
      </w:r>
      <w:r w:rsidRPr="00D43D56">
        <w:rPr>
          <w:sz w:val="20"/>
        </w:rPr>
        <w:t>: (TRT: TBD)</w:t>
      </w:r>
    </w:p>
    <w:p w14:paraId="013C466B" w14:textId="188404D8" w:rsidR="00D43D56" w:rsidRPr="00D43D56" w:rsidRDefault="00D43D56" w:rsidP="00D43D56">
      <w:pPr>
        <w:ind w:firstLine="720"/>
        <w:rPr>
          <w:i/>
          <w:sz w:val="20"/>
        </w:rPr>
      </w:pPr>
      <w:proofErr w:type="spellStart"/>
      <w:r w:rsidRPr="00D43D56">
        <w:rPr>
          <w:sz w:val="20"/>
        </w:rPr>
        <w:t>Boltanski</w:t>
      </w:r>
      <w:proofErr w:type="spellEnd"/>
      <w:r w:rsidRPr="00D43D56">
        <w:rPr>
          <w:sz w:val="20"/>
        </w:rPr>
        <w:t xml:space="preserve">, Luc and </w:t>
      </w:r>
      <w:proofErr w:type="spellStart"/>
      <w:r w:rsidRPr="00D43D56">
        <w:rPr>
          <w:sz w:val="20"/>
        </w:rPr>
        <w:t>Chiapello</w:t>
      </w:r>
      <w:proofErr w:type="spellEnd"/>
      <w:r w:rsidRPr="00D43D56">
        <w:rPr>
          <w:sz w:val="20"/>
        </w:rPr>
        <w:t xml:space="preserve">, Eve.  Excerpts from </w:t>
      </w:r>
      <w:r w:rsidRPr="00D43D56">
        <w:rPr>
          <w:i/>
          <w:sz w:val="20"/>
        </w:rPr>
        <w:t>The New Spirit of Capitalism, pp. TBD</w:t>
      </w:r>
    </w:p>
    <w:p w14:paraId="154D7F71" w14:textId="77777777" w:rsidR="00184209" w:rsidRPr="007C3755" w:rsidRDefault="00184209" w:rsidP="00E311F5">
      <w:pPr>
        <w:rPr>
          <w:b/>
          <w:color w:val="0000FF"/>
          <w:sz w:val="20"/>
        </w:rPr>
      </w:pPr>
    </w:p>
    <w:p w14:paraId="22D244B0" w14:textId="38710BAB" w:rsidR="00C0277D" w:rsidRPr="00D43D56" w:rsidRDefault="00144957" w:rsidP="00144957">
      <w:pPr>
        <w:rPr>
          <w:sz w:val="20"/>
        </w:rPr>
      </w:pPr>
      <w:proofErr w:type="gramStart"/>
      <w:r w:rsidRPr="00D43D56">
        <w:rPr>
          <w:b/>
          <w:sz w:val="20"/>
        </w:rPr>
        <w:t>13.</w:t>
      </w:r>
      <w:r w:rsidR="00C0277D" w:rsidRPr="00D43D56">
        <w:rPr>
          <w:b/>
          <w:sz w:val="20"/>
        </w:rPr>
        <w:tab/>
      </w:r>
      <w:r w:rsidR="00C04D5B" w:rsidRPr="00D43D56">
        <w:rPr>
          <w:b/>
          <w:sz w:val="20"/>
        </w:rPr>
        <w:t>Globalization</w:t>
      </w:r>
      <w:proofErr w:type="gramEnd"/>
      <w:r w:rsidR="00C04D5B" w:rsidRPr="00D43D56">
        <w:rPr>
          <w:b/>
          <w:sz w:val="20"/>
        </w:rPr>
        <w:t xml:space="preserve"> and </w:t>
      </w:r>
      <w:proofErr w:type="spellStart"/>
      <w:r w:rsidR="00C04D5B" w:rsidRPr="00D43D56">
        <w:rPr>
          <w:b/>
          <w:sz w:val="20"/>
        </w:rPr>
        <w:t>Altermodernity</w:t>
      </w:r>
      <w:proofErr w:type="spellEnd"/>
      <w:r w:rsidR="00C04D5B" w:rsidRPr="00D43D56">
        <w:rPr>
          <w:b/>
          <w:sz w:val="20"/>
        </w:rPr>
        <w:tab/>
      </w:r>
      <w:r w:rsidR="00BC437C" w:rsidRPr="00D43D56">
        <w:rPr>
          <w:sz w:val="20"/>
        </w:rPr>
        <w:tab/>
      </w:r>
      <w:r w:rsidR="00BC437C" w:rsidRPr="00D43D56">
        <w:rPr>
          <w:sz w:val="20"/>
        </w:rPr>
        <w:tab/>
      </w:r>
      <w:r w:rsidR="00184209" w:rsidRPr="00D43D56">
        <w:rPr>
          <w:sz w:val="20"/>
        </w:rPr>
        <w:tab/>
      </w:r>
      <w:r w:rsidR="00903B5E" w:rsidRPr="00D43D56">
        <w:rPr>
          <w:sz w:val="20"/>
        </w:rPr>
        <w:tab/>
      </w:r>
      <w:r w:rsidR="00C0277D" w:rsidRPr="00D43D56">
        <w:rPr>
          <w:sz w:val="20"/>
        </w:rPr>
        <w:t>(</w:t>
      </w:r>
      <w:r w:rsidR="00A62C25" w:rsidRPr="00D43D56">
        <w:rPr>
          <w:sz w:val="20"/>
        </w:rPr>
        <w:t>Nov</w:t>
      </w:r>
      <w:r w:rsidRPr="00D43D56">
        <w:rPr>
          <w:sz w:val="20"/>
        </w:rPr>
        <w:t xml:space="preserve"> </w:t>
      </w:r>
      <w:r w:rsidR="00C0277D" w:rsidRPr="00D43D56">
        <w:rPr>
          <w:sz w:val="20"/>
        </w:rPr>
        <w:t>2</w:t>
      </w:r>
      <w:r w:rsidR="00A62C25" w:rsidRPr="00D43D56">
        <w:rPr>
          <w:sz w:val="20"/>
        </w:rPr>
        <w:t>2</w:t>
      </w:r>
      <w:r w:rsidR="00A62C25" w:rsidRPr="00D43D56">
        <w:rPr>
          <w:sz w:val="20"/>
          <w:vertAlign w:val="superscript"/>
        </w:rPr>
        <w:t>nd</w:t>
      </w:r>
      <w:r w:rsidR="00C0277D" w:rsidRPr="00D43D56">
        <w:rPr>
          <w:sz w:val="20"/>
        </w:rPr>
        <w:t>)</w:t>
      </w:r>
    </w:p>
    <w:p w14:paraId="226ACD52" w14:textId="77777777" w:rsidR="00DF1538" w:rsidRPr="00D43D56" w:rsidRDefault="00DF1538" w:rsidP="00144957">
      <w:pPr>
        <w:rPr>
          <w:b/>
          <w:sz w:val="20"/>
        </w:rPr>
      </w:pPr>
    </w:p>
    <w:p w14:paraId="26D1C042" w14:textId="6FC5B416" w:rsidR="00C04D5B" w:rsidRPr="00D43D56" w:rsidRDefault="00C04D5B" w:rsidP="00C04D5B">
      <w:pPr>
        <w:ind w:firstLine="720"/>
        <w:rPr>
          <w:sz w:val="20"/>
        </w:rPr>
      </w:pPr>
      <w:r w:rsidRPr="00D43D56">
        <w:rPr>
          <w:sz w:val="20"/>
          <w:u w:val="single"/>
        </w:rPr>
        <w:t>Reading</w:t>
      </w:r>
      <w:r w:rsidR="00D43D56" w:rsidRPr="00D43D56">
        <w:rPr>
          <w:sz w:val="20"/>
        </w:rPr>
        <w:t>: (TRT: 45pgs)</w:t>
      </w:r>
    </w:p>
    <w:p w14:paraId="57C97B58" w14:textId="690E3E9A" w:rsidR="00C04D5B" w:rsidRPr="00D43D56" w:rsidRDefault="00C04D5B" w:rsidP="00C04D5B">
      <w:pPr>
        <w:ind w:left="720"/>
        <w:rPr>
          <w:sz w:val="20"/>
        </w:rPr>
      </w:pPr>
      <w:r w:rsidRPr="00D43D56">
        <w:rPr>
          <w:sz w:val="20"/>
        </w:rPr>
        <w:t xml:space="preserve">Steger, Manfred B.  </w:t>
      </w:r>
      <w:bookmarkStart w:id="0" w:name="_GoBack"/>
      <w:bookmarkEnd w:id="0"/>
      <w:r w:rsidRPr="00D43D56">
        <w:rPr>
          <w:i/>
          <w:sz w:val="20"/>
        </w:rPr>
        <w:t>Globalization: A Very Short Introduction</w:t>
      </w:r>
      <w:r w:rsidRPr="00D43D56">
        <w:rPr>
          <w:sz w:val="20"/>
        </w:rPr>
        <w:t>, Ch. 3: The E</w:t>
      </w:r>
      <w:r w:rsidR="00D975B7">
        <w:rPr>
          <w:sz w:val="20"/>
        </w:rPr>
        <w:t>conomic Dimensions of Globaliza</w:t>
      </w:r>
      <w:r w:rsidRPr="00D43D56">
        <w:rPr>
          <w:sz w:val="20"/>
        </w:rPr>
        <w:t>tion, and Ch. 4: The Political Dimensions of Globalization, pp. 38 – 83</w:t>
      </w:r>
    </w:p>
    <w:p w14:paraId="7499F427" w14:textId="77777777" w:rsidR="00C04D5B" w:rsidRPr="007C3755" w:rsidRDefault="00C04D5B" w:rsidP="00144957">
      <w:pPr>
        <w:rPr>
          <w:b/>
          <w:color w:val="0000FF"/>
          <w:sz w:val="20"/>
        </w:rPr>
      </w:pPr>
    </w:p>
    <w:p w14:paraId="0FD7EB1E" w14:textId="3F98FECE" w:rsidR="00C0277D" w:rsidRPr="007C3755" w:rsidRDefault="00C0277D">
      <w:pPr>
        <w:rPr>
          <w:color w:val="0000FF"/>
          <w:sz w:val="20"/>
        </w:rPr>
      </w:pPr>
      <w:r w:rsidRPr="00C75085">
        <w:rPr>
          <w:b/>
          <w:sz w:val="20"/>
        </w:rPr>
        <w:t>14.</w:t>
      </w:r>
      <w:r w:rsidRPr="00C75085">
        <w:rPr>
          <w:b/>
          <w:sz w:val="20"/>
        </w:rPr>
        <w:tab/>
      </w:r>
      <w:r w:rsidR="00C75085" w:rsidRPr="00C75085">
        <w:rPr>
          <w:b/>
          <w:sz w:val="20"/>
        </w:rPr>
        <w:t>Oral Presentations #1</w:t>
      </w:r>
      <w:r w:rsidR="00C75085" w:rsidRPr="00C75085">
        <w:rPr>
          <w:b/>
          <w:sz w:val="20"/>
        </w:rPr>
        <w:tab/>
      </w:r>
      <w:r w:rsidRPr="007C3755">
        <w:rPr>
          <w:b/>
          <w:color w:val="0000FF"/>
          <w:sz w:val="20"/>
        </w:rPr>
        <w:tab/>
      </w:r>
      <w:r w:rsidR="00C75085">
        <w:rPr>
          <w:b/>
          <w:color w:val="0000FF"/>
          <w:sz w:val="20"/>
        </w:rPr>
        <w:tab/>
      </w:r>
      <w:r w:rsidRPr="007C3755">
        <w:rPr>
          <w:b/>
          <w:color w:val="0000FF"/>
          <w:sz w:val="20"/>
        </w:rPr>
        <w:tab/>
      </w:r>
      <w:r w:rsidR="00C75085">
        <w:rPr>
          <w:b/>
          <w:color w:val="0000FF"/>
          <w:sz w:val="20"/>
        </w:rPr>
        <w:tab/>
      </w:r>
      <w:r w:rsidR="00C75085">
        <w:rPr>
          <w:b/>
          <w:color w:val="0000FF"/>
          <w:sz w:val="20"/>
        </w:rPr>
        <w:tab/>
      </w:r>
      <w:r w:rsidR="00C75085">
        <w:rPr>
          <w:b/>
          <w:color w:val="0000FF"/>
          <w:sz w:val="20"/>
        </w:rPr>
        <w:tab/>
      </w:r>
      <w:r w:rsidRPr="00C75085">
        <w:rPr>
          <w:sz w:val="20"/>
        </w:rPr>
        <w:t>(</w:t>
      </w:r>
      <w:r w:rsidR="00A62C25" w:rsidRPr="00C75085">
        <w:rPr>
          <w:sz w:val="20"/>
        </w:rPr>
        <w:t>No</w:t>
      </w:r>
      <w:r w:rsidRPr="00C75085">
        <w:rPr>
          <w:sz w:val="20"/>
        </w:rPr>
        <w:t xml:space="preserve"> 28</w:t>
      </w:r>
      <w:r w:rsidRPr="00C75085">
        <w:rPr>
          <w:sz w:val="20"/>
          <w:vertAlign w:val="superscript"/>
        </w:rPr>
        <w:t>th</w:t>
      </w:r>
      <w:r w:rsidRPr="00C75085">
        <w:rPr>
          <w:sz w:val="20"/>
        </w:rPr>
        <w:t>)</w:t>
      </w:r>
    </w:p>
    <w:p w14:paraId="3B64458E" w14:textId="49AA0F13" w:rsidR="00C0277D" w:rsidRPr="007E7A7A" w:rsidRDefault="00C40C81">
      <w:pPr>
        <w:rPr>
          <w:color w:val="FF0000"/>
          <w:sz w:val="20"/>
        </w:rPr>
      </w:pPr>
      <w:r>
        <w:rPr>
          <w:color w:val="FF0000"/>
          <w:sz w:val="20"/>
        </w:rPr>
        <w:tab/>
      </w:r>
    </w:p>
    <w:p w14:paraId="10CD28FD" w14:textId="048EE5FF" w:rsidR="00C0277D" w:rsidRPr="007E7A7A" w:rsidRDefault="00C0277D" w:rsidP="00E311F5">
      <w:pPr>
        <w:rPr>
          <w:sz w:val="20"/>
        </w:rPr>
      </w:pPr>
      <w:r w:rsidRPr="007E7A7A">
        <w:rPr>
          <w:b/>
          <w:sz w:val="20"/>
        </w:rPr>
        <w:t>15.</w:t>
      </w:r>
      <w:r w:rsidRPr="007E7A7A">
        <w:rPr>
          <w:sz w:val="20"/>
        </w:rPr>
        <w:t xml:space="preserve">  </w:t>
      </w:r>
      <w:r w:rsidRPr="007E7A7A">
        <w:rPr>
          <w:sz w:val="20"/>
        </w:rPr>
        <w:tab/>
      </w:r>
      <w:r w:rsidR="00C75085" w:rsidRPr="00C75085">
        <w:rPr>
          <w:b/>
          <w:sz w:val="20"/>
        </w:rPr>
        <w:t>O</w:t>
      </w:r>
      <w:r w:rsidR="00C75085">
        <w:rPr>
          <w:b/>
          <w:sz w:val="20"/>
        </w:rPr>
        <w:t>ral Presentations #2</w:t>
      </w:r>
      <w:r w:rsidR="00C75085">
        <w:rPr>
          <w:b/>
          <w:sz w:val="20"/>
        </w:rPr>
        <w:tab/>
      </w:r>
      <w:r w:rsidRPr="007E7A7A">
        <w:rPr>
          <w:sz w:val="20"/>
        </w:rPr>
        <w:tab/>
      </w:r>
      <w:r w:rsidRPr="007E7A7A">
        <w:rPr>
          <w:sz w:val="20"/>
        </w:rPr>
        <w:tab/>
      </w:r>
      <w:r w:rsidR="00C75085">
        <w:rPr>
          <w:sz w:val="20"/>
        </w:rPr>
        <w:tab/>
      </w:r>
      <w:r w:rsidR="00C7508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(May 5</w:t>
      </w:r>
      <w:r w:rsidRPr="00C0277D">
        <w:rPr>
          <w:sz w:val="20"/>
          <w:vertAlign w:val="superscript"/>
        </w:rPr>
        <w:t>th</w:t>
      </w:r>
      <w:r w:rsidR="009601E4">
        <w:rPr>
          <w:sz w:val="20"/>
        </w:rPr>
        <w:t>)</w:t>
      </w:r>
      <w:r w:rsidR="009601E4">
        <w:rPr>
          <w:sz w:val="20"/>
        </w:rPr>
        <w:tab/>
      </w:r>
    </w:p>
    <w:p w14:paraId="7ED67F3B" w14:textId="7D6756E7" w:rsidR="00C0277D" w:rsidRPr="00144957" w:rsidRDefault="00144957" w:rsidP="00ED385C">
      <w:pPr>
        <w:jc w:val="center"/>
        <w:rPr>
          <w:sz w:val="20"/>
        </w:rPr>
      </w:pPr>
      <w:r w:rsidRPr="00144957">
        <w:rPr>
          <w:sz w:val="20"/>
        </w:rPr>
        <w:t>FINAL PAPER</w:t>
      </w:r>
      <w:r w:rsidR="00ED385C" w:rsidRPr="00144957">
        <w:rPr>
          <w:sz w:val="20"/>
        </w:rPr>
        <w:t xml:space="preserve"> DUE</w:t>
      </w:r>
    </w:p>
    <w:p w14:paraId="06BF0F3A" w14:textId="77777777" w:rsidR="00E311F5" w:rsidRDefault="00E311F5" w:rsidP="007201DF">
      <w:pPr>
        <w:rPr>
          <w:color w:val="0000FF"/>
          <w:sz w:val="20"/>
        </w:rPr>
      </w:pPr>
    </w:p>
    <w:p w14:paraId="2027D46A" w14:textId="77777777" w:rsidR="00615E3A" w:rsidRDefault="00615E3A" w:rsidP="007201DF">
      <w:pPr>
        <w:rPr>
          <w:color w:val="0000FF"/>
          <w:sz w:val="20"/>
        </w:rPr>
      </w:pPr>
    </w:p>
    <w:p w14:paraId="5C4FF690" w14:textId="77777777" w:rsidR="00615E3A" w:rsidRDefault="00615E3A" w:rsidP="007201DF">
      <w:pPr>
        <w:rPr>
          <w:color w:val="0000FF"/>
          <w:sz w:val="20"/>
        </w:rPr>
      </w:pPr>
    </w:p>
    <w:p w14:paraId="02B2E123" w14:textId="10864555" w:rsidR="00615E3A" w:rsidRDefault="00615E3A" w:rsidP="007201DF">
      <w:pPr>
        <w:rPr>
          <w:color w:val="0000FF"/>
          <w:sz w:val="20"/>
        </w:rPr>
      </w:pPr>
    </w:p>
    <w:p w14:paraId="4E006F09" w14:textId="4B369E9A" w:rsidR="00615E3A" w:rsidRDefault="00615E3A" w:rsidP="007201DF">
      <w:pPr>
        <w:rPr>
          <w:color w:val="0000FF"/>
          <w:sz w:val="20"/>
        </w:rPr>
      </w:pPr>
    </w:p>
    <w:p w14:paraId="01B08D9B" w14:textId="77777777" w:rsidR="00615E3A" w:rsidRDefault="00615E3A" w:rsidP="007201DF">
      <w:pPr>
        <w:rPr>
          <w:color w:val="0000FF"/>
          <w:sz w:val="20"/>
        </w:rPr>
      </w:pPr>
    </w:p>
    <w:p w14:paraId="6D3524E9" w14:textId="77777777" w:rsidR="00615E3A" w:rsidRPr="007E7A7A" w:rsidRDefault="00615E3A" w:rsidP="007201DF">
      <w:pPr>
        <w:rPr>
          <w:color w:val="0000FF"/>
          <w:sz w:val="20"/>
        </w:rPr>
      </w:pPr>
    </w:p>
    <w:sectPr w:rsidR="00615E3A" w:rsidRPr="007E7A7A" w:rsidSect="00986BD0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503ED" w14:textId="77777777" w:rsidR="00DF1406" w:rsidRDefault="00DF1406" w:rsidP="00986BD0">
      <w:r>
        <w:separator/>
      </w:r>
    </w:p>
  </w:endnote>
  <w:endnote w:type="continuationSeparator" w:id="0">
    <w:p w14:paraId="2999EE69" w14:textId="77777777" w:rsidR="00DF1406" w:rsidRDefault="00DF1406" w:rsidP="0098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00B3C" w14:textId="77777777" w:rsidR="00DF1406" w:rsidRDefault="00DF1406" w:rsidP="00986BD0">
      <w:r>
        <w:separator/>
      </w:r>
    </w:p>
  </w:footnote>
  <w:footnote w:type="continuationSeparator" w:id="0">
    <w:p w14:paraId="1AC70CD7" w14:textId="77777777" w:rsidR="00DF1406" w:rsidRDefault="00DF1406" w:rsidP="00986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C73A" w14:textId="77777777" w:rsidR="00DF1406" w:rsidRDefault="00DF1406" w:rsidP="00093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D3E53" w14:textId="77777777" w:rsidR="00DF1406" w:rsidRDefault="00DF14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513D7" w14:textId="77777777" w:rsidR="00DF1406" w:rsidRDefault="00DF1406" w:rsidP="00093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5B7">
      <w:rPr>
        <w:rStyle w:val="PageNumber"/>
        <w:noProof/>
      </w:rPr>
      <w:t>4</w:t>
    </w:r>
    <w:r>
      <w:rPr>
        <w:rStyle w:val="PageNumber"/>
      </w:rPr>
      <w:fldChar w:fldCharType="end"/>
    </w:r>
  </w:p>
  <w:p w14:paraId="2135FC19" w14:textId="77777777" w:rsidR="00DF1406" w:rsidRDefault="00DF14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C1"/>
    <w:multiLevelType w:val="hybridMultilevel"/>
    <w:tmpl w:val="A8F2D47E"/>
    <w:lvl w:ilvl="0" w:tplc="BB30D48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570D8"/>
    <w:multiLevelType w:val="hybridMultilevel"/>
    <w:tmpl w:val="A4B07296"/>
    <w:lvl w:ilvl="0" w:tplc="92461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B3FB2"/>
    <w:multiLevelType w:val="hybridMultilevel"/>
    <w:tmpl w:val="2794BA72"/>
    <w:lvl w:ilvl="0" w:tplc="54BC8B38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9474B7"/>
    <w:multiLevelType w:val="hybridMultilevel"/>
    <w:tmpl w:val="D5E66D98"/>
    <w:lvl w:ilvl="0" w:tplc="4D6E53E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34EFE"/>
    <w:multiLevelType w:val="hybridMultilevel"/>
    <w:tmpl w:val="8FDED122"/>
    <w:lvl w:ilvl="0" w:tplc="AC408402">
      <w:start w:val="1"/>
      <w:numFmt w:val="lowerLetter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E44065"/>
    <w:multiLevelType w:val="hybridMultilevel"/>
    <w:tmpl w:val="9F90DC7C"/>
    <w:lvl w:ilvl="0" w:tplc="1CC640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" w:hAnsi="Arial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DE326C"/>
    <w:multiLevelType w:val="hybridMultilevel"/>
    <w:tmpl w:val="2D02076E"/>
    <w:lvl w:ilvl="0" w:tplc="1C74E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971A2"/>
    <w:multiLevelType w:val="hybridMultilevel"/>
    <w:tmpl w:val="AD5E805C"/>
    <w:lvl w:ilvl="0" w:tplc="74F4E2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F5C14E6"/>
    <w:multiLevelType w:val="hybridMultilevel"/>
    <w:tmpl w:val="1D20B0C6"/>
    <w:lvl w:ilvl="0" w:tplc="05FE8E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7057D9"/>
    <w:multiLevelType w:val="hybridMultilevel"/>
    <w:tmpl w:val="DD2C84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25D16"/>
    <w:multiLevelType w:val="hybridMultilevel"/>
    <w:tmpl w:val="4FEC6DFC"/>
    <w:lvl w:ilvl="0" w:tplc="A75E952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C43DFD"/>
    <w:multiLevelType w:val="hybridMultilevel"/>
    <w:tmpl w:val="BD5C285C"/>
    <w:lvl w:ilvl="0" w:tplc="1674D41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FC2731"/>
    <w:multiLevelType w:val="hybridMultilevel"/>
    <w:tmpl w:val="C41A8B56"/>
    <w:lvl w:ilvl="0" w:tplc="831883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4"/>
    <w:rsid w:val="00004DD9"/>
    <w:rsid w:val="00012C76"/>
    <w:rsid w:val="00057A00"/>
    <w:rsid w:val="00093D91"/>
    <w:rsid w:val="000B3CCA"/>
    <w:rsid w:val="000F69BB"/>
    <w:rsid w:val="0010150A"/>
    <w:rsid w:val="00113BC4"/>
    <w:rsid w:val="00144957"/>
    <w:rsid w:val="001779B4"/>
    <w:rsid w:val="00184209"/>
    <w:rsid w:val="001B1E2C"/>
    <w:rsid w:val="00256F13"/>
    <w:rsid w:val="00267AC9"/>
    <w:rsid w:val="0032782A"/>
    <w:rsid w:val="003B0BF3"/>
    <w:rsid w:val="003B1C08"/>
    <w:rsid w:val="003D5865"/>
    <w:rsid w:val="00402E12"/>
    <w:rsid w:val="00413B89"/>
    <w:rsid w:val="00464189"/>
    <w:rsid w:val="004848AA"/>
    <w:rsid w:val="00490F93"/>
    <w:rsid w:val="004E221E"/>
    <w:rsid w:val="004F38E1"/>
    <w:rsid w:val="0050176D"/>
    <w:rsid w:val="00555E29"/>
    <w:rsid w:val="0058429D"/>
    <w:rsid w:val="005944C8"/>
    <w:rsid w:val="005950F8"/>
    <w:rsid w:val="005A31A1"/>
    <w:rsid w:val="005A41FD"/>
    <w:rsid w:val="00615E3A"/>
    <w:rsid w:val="0062140F"/>
    <w:rsid w:val="006322D2"/>
    <w:rsid w:val="00693CC5"/>
    <w:rsid w:val="006B45EE"/>
    <w:rsid w:val="00703143"/>
    <w:rsid w:val="0070657B"/>
    <w:rsid w:val="007201DF"/>
    <w:rsid w:val="007361E3"/>
    <w:rsid w:val="007C3755"/>
    <w:rsid w:val="007C4334"/>
    <w:rsid w:val="007E2236"/>
    <w:rsid w:val="007E7A7A"/>
    <w:rsid w:val="00816066"/>
    <w:rsid w:val="008512A2"/>
    <w:rsid w:val="00851C8F"/>
    <w:rsid w:val="008564B4"/>
    <w:rsid w:val="00894AD0"/>
    <w:rsid w:val="008A681E"/>
    <w:rsid w:val="008C647A"/>
    <w:rsid w:val="00902E07"/>
    <w:rsid w:val="00903B5E"/>
    <w:rsid w:val="009121CA"/>
    <w:rsid w:val="009601E4"/>
    <w:rsid w:val="00980209"/>
    <w:rsid w:val="0098193A"/>
    <w:rsid w:val="00986BD0"/>
    <w:rsid w:val="009C1F0D"/>
    <w:rsid w:val="009C431E"/>
    <w:rsid w:val="009F7C1C"/>
    <w:rsid w:val="00A25585"/>
    <w:rsid w:val="00A32B64"/>
    <w:rsid w:val="00A35A3C"/>
    <w:rsid w:val="00A62C25"/>
    <w:rsid w:val="00AD5EBA"/>
    <w:rsid w:val="00B92939"/>
    <w:rsid w:val="00B93A1E"/>
    <w:rsid w:val="00BC437C"/>
    <w:rsid w:val="00C0277D"/>
    <w:rsid w:val="00C04D5B"/>
    <w:rsid w:val="00C40C81"/>
    <w:rsid w:val="00C75085"/>
    <w:rsid w:val="00CE404C"/>
    <w:rsid w:val="00CE4755"/>
    <w:rsid w:val="00D11BAA"/>
    <w:rsid w:val="00D24B24"/>
    <w:rsid w:val="00D43D56"/>
    <w:rsid w:val="00D7118E"/>
    <w:rsid w:val="00D809BF"/>
    <w:rsid w:val="00D86FC3"/>
    <w:rsid w:val="00D93E1B"/>
    <w:rsid w:val="00D975B7"/>
    <w:rsid w:val="00DA00B0"/>
    <w:rsid w:val="00DF1406"/>
    <w:rsid w:val="00DF1538"/>
    <w:rsid w:val="00DF41E8"/>
    <w:rsid w:val="00E311F5"/>
    <w:rsid w:val="00E5092B"/>
    <w:rsid w:val="00E75323"/>
    <w:rsid w:val="00ED385C"/>
    <w:rsid w:val="00F22C15"/>
    <w:rsid w:val="00F42ACE"/>
    <w:rsid w:val="00F71DB8"/>
    <w:rsid w:val="00FB5EB1"/>
    <w:rsid w:val="00FD5C6B"/>
    <w:rsid w:val="00FF4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C7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C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93CC5"/>
    <w:pPr>
      <w:keepNext/>
      <w:jc w:val="center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rsid w:val="00693CC5"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70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4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78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6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BD0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86B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C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93CC5"/>
    <w:pPr>
      <w:keepNext/>
      <w:jc w:val="center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rsid w:val="00693CC5"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70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4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78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6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BD0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8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arkbuckner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816</Words>
  <Characters>4654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Theory</vt:lpstr>
    </vt:vector>
  </TitlesOfParts>
  <Company/>
  <LinksUpToDate>false</LinksUpToDate>
  <CharactersWithSpaces>5460</CharactersWithSpaces>
  <SharedDoc>false</SharedDoc>
  <HLinks>
    <vt:vector size="6" baseType="variant"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http://www.mission17.org/Texts.htm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Theory</dc:title>
  <dc:subject/>
  <dc:creator>Xenia</dc:creator>
  <cp:keywords/>
  <cp:lastModifiedBy>Clark Buckner</cp:lastModifiedBy>
  <cp:revision>42</cp:revision>
  <cp:lastPrinted>2016-01-19T23:18:00Z</cp:lastPrinted>
  <dcterms:created xsi:type="dcterms:W3CDTF">2016-01-13T17:36:00Z</dcterms:created>
  <dcterms:modified xsi:type="dcterms:W3CDTF">2017-08-30T21:36:00Z</dcterms:modified>
</cp:coreProperties>
</file>